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200"/>
        <w:gridCol w:w="992"/>
        <w:gridCol w:w="1417"/>
        <w:gridCol w:w="531"/>
        <w:gridCol w:w="540"/>
        <w:gridCol w:w="900"/>
        <w:gridCol w:w="540"/>
        <w:gridCol w:w="1170"/>
        <w:gridCol w:w="1170"/>
        <w:gridCol w:w="603"/>
        <w:gridCol w:w="405"/>
        <w:gridCol w:w="495"/>
        <w:gridCol w:w="513"/>
        <w:gridCol w:w="1071"/>
        <w:gridCol w:w="873"/>
        <w:gridCol w:w="756"/>
        <w:gridCol w:w="734"/>
      </w:tblGrid>
      <w:tr w:rsidR="00312BE4" w:rsidTr="006D1CD2">
        <w:trPr>
          <w:trHeight w:hRule="exact" w:val="143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BE4" w:rsidRDefault="009D1411" w:rsidP="009D1411">
            <w:pPr>
              <w:pStyle w:val="a3"/>
              <w:numPr>
                <w:ilvl w:val="0"/>
                <w:numId w:val="1"/>
              </w:num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2BE4" w:rsidRDefault="00312BE4" w:rsidP="00EF0FB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填單日期：　　年　　月　　日</w:t>
            </w:r>
          </w:p>
          <w:p w:rsidR="00312BE4" w:rsidRDefault="00312BE4" w:rsidP="00EF0FB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填造單位：</w:t>
            </w:r>
          </w:p>
          <w:p w:rsidR="00312BE4" w:rsidRDefault="00312BE4" w:rsidP="005A72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　　　</w:t>
            </w:r>
          </w:p>
        </w:tc>
        <w:tc>
          <w:tcPr>
            <w:tcW w:w="58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2BE4" w:rsidRDefault="00312BE4" w:rsidP="006D1CD2">
            <w:pPr>
              <w:pStyle w:val="a5"/>
              <w:spacing w:before="0" w:after="88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財 產 移 動 單</w:t>
            </w:r>
          </w:p>
          <w:p w:rsidR="00312BE4" w:rsidRDefault="00312BE4" w:rsidP="006D1CD2">
            <w:pPr>
              <w:pStyle w:val="a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　　聯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2BE4" w:rsidRDefault="00312BE4" w:rsidP="006D1CD2">
            <w:pPr>
              <w:pStyle w:val="a3"/>
              <w:rPr>
                <w:color w:val="000000"/>
              </w:rPr>
            </w:pPr>
          </w:p>
          <w:p w:rsidR="00312BE4" w:rsidRDefault="00312BE4" w:rsidP="006D1CD2">
            <w:pPr>
              <w:pStyle w:val="a3"/>
              <w:rPr>
                <w:color w:val="000000"/>
              </w:rPr>
            </w:pPr>
          </w:p>
          <w:p w:rsidR="00312BE4" w:rsidRDefault="00312BE4" w:rsidP="006D1CD2">
            <w:pPr>
              <w:pStyle w:val="a3"/>
              <w:ind w:right="244" w:firstLine="1464"/>
              <w:rPr>
                <w:color w:val="000000"/>
              </w:rPr>
            </w:pPr>
          </w:p>
        </w:tc>
      </w:tr>
      <w:tr w:rsidR="00312BE4" w:rsidTr="009C612C">
        <w:trPr>
          <w:cantSplit/>
          <w:trHeight w:val="316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tbRlV"/>
          </w:tcPr>
          <w:p w:rsidR="00312BE4" w:rsidRDefault="00312BE4" w:rsidP="006D1CD2">
            <w:pPr>
              <w:pStyle w:val="a3"/>
              <w:ind w:right="36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表格尺寸（</w:t>
            </w:r>
            <w:r>
              <w:rPr>
                <w:rFonts w:ascii="Times New Roman" w:hAnsi="Times New Roman"/>
                <w:color w:val="000000"/>
              </w:rPr>
              <w:t>A4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取得日期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移出日期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00"/>
              </w:rPr>
              <w:t>財產編號</w:t>
            </w:r>
          </w:p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（含</w:t>
            </w:r>
            <w:r w:rsidR="009C612C">
              <w:rPr>
                <w:rFonts w:hint="eastAsia"/>
                <w:color w:val="0000FF"/>
              </w:rPr>
              <w:t>序</w:t>
            </w:r>
            <w:r>
              <w:rPr>
                <w:color w:val="0000FF"/>
              </w:rPr>
              <w:t>號）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財產名稱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廠 牌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單位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移出</w:t>
            </w:r>
          </w:p>
        </w:tc>
        <w:tc>
          <w:tcPr>
            <w:tcW w:w="308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ind w:left="488" w:right="488"/>
              <w:jc w:val="distribute"/>
              <w:rPr>
                <w:color w:val="0000FF"/>
              </w:rPr>
            </w:pPr>
            <w:r>
              <w:rPr>
                <w:color w:val="0000FF"/>
              </w:rPr>
              <w:t>移入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價值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使用</w:t>
            </w:r>
            <w:r>
              <w:rPr>
                <w:color w:val="000000"/>
              </w:rPr>
              <w:br/>
              <w:t>年限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ind w:left="29" w:right="29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-8"/>
                <w:sz w:val="22"/>
              </w:rPr>
              <w:t>已</w:t>
            </w:r>
            <w:r>
              <w:rPr>
                <w:color w:val="000000"/>
                <w:spacing w:val="-8"/>
                <w:sz w:val="22"/>
              </w:rPr>
              <w:t>使用</w:t>
            </w:r>
            <w:r>
              <w:rPr>
                <w:color w:val="000000"/>
                <w:sz w:val="22"/>
              </w:rPr>
              <w:br/>
              <w:t>年數</w:t>
            </w:r>
          </w:p>
        </w:tc>
      </w:tr>
      <w:tr w:rsidR="00312BE4" w:rsidTr="009C612C">
        <w:trPr>
          <w:cantSplit/>
          <w:trHeight w:hRule="exact" w:val="513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FF"/>
                <w:szCs w:val="20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單位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保管人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單位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保管人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  <w:r>
              <w:rPr>
                <w:color w:val="0000FF"/>
              </w:rPr>
              <w:t>存置地點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FF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ascii="細明體" w:eastAsia="細明體" w:hAnsi="Courier New"/>
                <w:color w:val="000000"/>
                <w:sz w:val="22"/>
                <w:szCs w:val="2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3F5A98">
        <w:trPr>
          <w:cantSplit/>
          <w:trHeight w:hRule="exact" w:val="772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9C612C">
        <w:trPr>
          <w:cantSplit/>
          <w:trHeight w:hRule="exact" w:val="6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6D1CD2">
        <w:trPr>
          <w:cantSplit/>
          <w:trHeight w:hRule="exact" w:val="618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移　　　　入　　　　單　　　　位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移　　　　出　　　　單　　　　位</w:t>
            </w:r>
          </w:p>
        </w:tc>
        <w:tc>
          <w:tcPr>
            <w:tcW w:w="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財　　產　　管　　理　　單　　位</w:t>
            </w:r>
          </w:p>
        </w:tc>
      </w:tr>
      <w:tr w:rsidR="00312BE4" w:rsidTr="000532DD">
        <w:trPr>
          <w:cantSplit/>
          <w:trHeight w:hRule="exact" w:val="996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widowControl/>
              <w:rPr>
                <w:rFonts w:eastAsia="細明體"/>
                <w:color w:val="00000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484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E4" w:rsidRDefault="00312BE4" w:rsidP="006D1CD2">
            <w:pPr>
              <w:pStyle w:val="a3"/>
              <w:jc w:val="center"/>
              <w:rPr>
                <w:color w:val="000000"/>
              </w:rPr>
            </w:pPr>
          </w:p>
        </w:tc>
      </w:tr>
      <w:tr w:rsidR="00312BE4" w:rsidTr="006D1CD2">
        <w:trPr>
          <w:trHeight w:hRule="exact" w:val="5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BE4" w:rsidRDefault="00312BE4" w:rsidP="006D1CD2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1391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2BE4" w:rsidRDefault="00312BE4" w:rsidP="006D1CD2">
            <w:pPr>
              <w:pStyle w:val="a3"/>
              <w:spacing w:line="340" w:lineRule="exact"/>
              <w:ind w:left="244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>說明：本單共分三聯，第一聯為存根聯，第二聯為登記聯，第三聯為通知聯。</w:t>
            </w:r>
          </w:p>
        </w:tc>
      </w:tr>
    </w:tbl>
    <w:p w:rsidR="00274275" w:rsidRPr="000532DD" w:rsidRDefault="00274275" w:rsidP="000532DD">
      <w:bookmarkStart w:id="0" w:name="_GoBack"/>
      <w:bookmarkEnd w:id="0"/>
    </w:p>
    <w:sectPr w:rsidR="00274275" w:rsidRPr="000532DD">
      <w:pgSz w:w="16838" w:h="11906" w:orient="landscape" w:code="9"/>
      <w:pgMar w:top="899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31F6"/>
    <w:multiLevelType w:val="hybridMultilevel"/>
    <w:tmpl w:val="B0961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4"/>
    <w:rsid w:val="000532DD"/>
    <w:rsid w:val="0013612B"/>
    <w:rsid w:val="00274275"/>
    <w:rsid w:val="00312BE4"/>
    <w:rsid w:val="003F5A98"/>
    <w:rsid w:val="005A7245"/>
    <w:rsid w:val="009C612C"/>
    <w:rsid w:val="009D1411"/>
    <w:rsid w:val="00E17D9F"/>
    <w:rsid w:val="00EF0FBE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D459-6B2D-425D-9F56-E88F64B9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B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12BE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312BE4"/>
    <w:rPr>
      <w:rFonts w:ascii="細明體" w:eastAsia="細明體" w:hAnsi="Courier New" w:cs="Times New Roman"/>
      <w:szCs w:val="20"/>
    </w:rPr>
  </w:style>
  <w:style w:type="paragraph" w:customStyle="1" w:styleId="a5">
    <w:name w:val="表標楷"/>
    <w:basedOn w:val="a6"/>
    <w:rsid w:val="00312BE4"/>
    <w:pPr>
      <w:spacing w:before="25" w:after="25"/>
    </w:pPr>
    <w:rPr>
      <w:rFonts w:ascii="文鼎粗楷" w:eastAsia="文鼎粗楷"/>
      <w:sz w:val="28"/>
    </w:rPr>
  </w:style>
  <w:style w:type="paragraph" w:customStyle="1" w:styleId="a6">
    <w:name w:val="中"/>
    <w:basedOn w:val="a3"/>
    <w:rsid w:val="00312BE4"/>
    <w:pPr>
      <w:spacing w:line="0" w:lineRule="atLeast"/>
      <w:jc w:val="center"/>
    </w:pPr>
    <w:rPr>
      <w:rFonts w:ascii="文鼎粗明" w:eastAsia="文鼎粗明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2023-11-10T02:54:00Z</dcterms:created>
  <dcterms:modified xsi:type="dcterms:W3CDTF">2023-11-10T03:08:00Z</dcterms:modified>
</cp:coreProperties>
</file>