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9C" w:rsidRPr="00736F16" w:rsidRDefault="00301F9C" w:rsidP="005E37B1">
      <w:pPr>
        <w:jc w:val="center"/>
        <w:rPr>
          <w:rFonts w:hAnsi="標楷體"/>
          <w:color w:val="000000"/>
          <w:sz w:val="36"/>
          <w:szCs w:val="36"/>
        </w:rPr>
      </w:pPr>
      <w:r w:rsidRPr="00736F16">
        <w:rPr>
          <w:rFonts w:hAnsi="標楷體"/>
          <w:color w:val="000000"/>
          <w:sz w:val="36"/>
          <w:szCs w:val="36"/>
        </w:rPr>
        <w:t>105</w:t>
      </w:r>
      <w:r w:rsidRPr="00736F16">
        <w:rPr>
          <w:rFonts w:hAnsi="標楷體" w:hint="eastAsia"/>
          <w:color w:val="000000"/>
          <w:sz w:val="36"/>
          <w:szCs w:val="36"/>
        </w:rPr>
        <w:t>年度高級中等學校申請辦理健康促進學校實施計畫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="640" w:hangingChars="200" w:hanging="640"/>
        <w:rPr>
          <w:rFonts w:hAnsi="標楷體"/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一、目的：為鼓勵</w:t>
      </w:r>
      <w:r w:rsidRPr="00736F16">
        <w:rPr>
          <w:rFonts w:hAnsi="標楷體" w:hint="eastAsia"/>
          <w:bCs/>
          <w:color w:val="000000"/>
          <w:sz w:val="32"/>
          <w:szCs w:val="32"/>
        </w:rPr>
        <w:t>學校自行評估健康需求，結合社區資源，</w:t>
      </w:r>
      <w:r w:rsidRPr="00736F16">
        <w:rPr>
          <w:rFonts w:hAnsi="標楷體" w:hint="eastAsia"/>
          <w:color w:val="000000"/>
          <w:sz w:val="32"/>
          <w:szCs w:val="32"/>
        </w:rPr>
        <w:t>透過健康教育與活動及健康服務之實施，引導學生及教職員工自發及自主性進行健康管理，並藉由校園環境之配合，共同營造健康校園。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Chars="-16" w:left="591" w:hanging="629"/>
        <w:rPr>
          <w:rFonts w:hAnsi="標楷體"/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二、實施對象：國立暨私立（不含北北高三市）高級中等學校。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="538" w:hangingChars="168" w:hanging="538"/>
        <w:rPr>
          <w:rFonts w:hAnsi="標楷體"/>
          <w:b/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三、辦理議題：分必選及校選（自選）部分。各校除必選議題外，可自行評估需求，加選另一健康議題辦理。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="586" w:hangingChars="183" w:hanging="586"/>
        <w:rPr>
          <w:rFonts w:hAnsi="標楷體"/>
          <w:color w:val="000000"/>
          <w:sz w:val="32"/>
          <w:szCs w:val="32"/>
        </w:rPr>
      </w:pPr>
      <w:r w:rsidRPr="00736F16">
        <w:rPr>
          <w:rFonts w:hAnsi="標楷體"/>
          <w:color w:val="000000"/>
          <w:sz w:val="32"/>
          <w:szCs w:val="32"/>
        </w:rPr>
        <w:t xml:space="preserve">   </w:t>
      </w:r>
      <w:r w:rsidRPr="00736F16">
        <w:rPr>
          <w:rFonts w:hAnsi="標楷體" w:hint="eastAsia"/>
          <w:color w:val="000000"/>
          <w:sz w:val="32"/>
          <w:szCs w:val="32"/>
        </w:rPr>
        <w:t>（一）必選部分：健康體位、性教育（含愛滋病防治）或菸害防制（含</w:t>
      </w:r>
      <w:r w:rsidRPr="00736F16">
        <w:rPr>
          <w:rFonts w:hAnsi="標楷體"/>
          <w:color w:val="000000"/>
          <w:sz w:val="32"/>
          <w:szCs w:val="32"/>
        </w:rPr>
        <w:br/>
        <w:t xml:space="preserve">     </w:t>
      </w:r>
      <w:r w:rsidRPr="00736F16">
        <w:rPr>
          <w:rFonts w:hAnsi="標楷體" w:hint="eastAsia"/>
          <w:color w:val="000000"/>
          <w:sz w:val="32"/>
          <w:szCs w:val="32"/>
        </w:rPr>
        <w:t>檳榔危害防制），三擇二。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="1370" w:hangingChars="428" w:hanging="1370"/>
        <w:rPr>
          <w:rFonts w:hAnsi="標楷體"/>
          <w:color w:val="000000"/>
          <w:sz w:val="32"/>
          <w:szCs w:val="32"/>
        </w:rPr>
      </w:pPr>
      <w:r w:rsidRPr="00736F16">
        <w:rPr>
          <w:rFonts w:hAnsi="標楷體"/>
          <w:color w:val="000000"/>
          <w:sz w:val="32"/>
          <w:szCs w:val="32"/>
        </w:rPr>
        <w:t xml:space="preserve">   </w:t>
      </w:r>
      <w:r w:rsidRPr="00736F16">
        <w:rPr>
          <w:rFonts w:hAnsi="標楷體" w:hint="eastAsia"/>
          <w:color w:val="000000"/>
          <w:sz w:val="32"/>
          <w:szCs w:val="32"/>
        </w:rPr>
        <w:t>（二）校選（自選）部分：健康體位、性教育（含愛滋病防治）、菸害防制（含檳榔危害防制）、正確用藥（含藥物濫用防制）、口腔衛生、視力保健及其他校本特色發展性議題等，其與必選部分議題不得重複。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="656" w:hangingChars="205" w:hanging="656"/>
        <w:rPr>
          <w:rFonts w:hAnsi="標楷體"/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四、辦理時間：</w:t>
      </w:r>
      <w:r w:rsidRPr="00736F16">
        <w:rPr>
          <w:rFonts w:hAnsi="標楷體"/>
          <w:color w:val="000000"/>
          <w:sz w:val="32"/>
          <w:szCs w:val="32"/>
        </w:rPr>
        <w:t>105</w:t>
      </w:r>
      <w:r w:rsidRPr="00736F16">
        <w:rPr>
          <w:rFonts w:hAnsi="標楷體" w:hint="eastAsia"/>
          <w:color w:val="000000"/>
          <w:sz w:val="32"/>
          <w:szCs w:val="32"/>
        </w:rPr>
        <w:t>年</w:t>
      </w:r>
      <w:r w:rsidRPr="00736F16">
        <w:rPr>
          <w:rFonts w:hAnsi="標楷體"/>
          <w:color w:val="000000"/>
          <w:sz w:val="32"/>
          <w:szCs w:val="32"/>
        </w:rPr>
        <w:t>4</w:t>
      </w:r>
      <w:r w:rsidRPr="00736F16">
        <w:rPr>
          <w:rFonts w:hAnsi="標楷體" w:hint="eastAsia"/>
          <w:color w:val="000000"/>
          <w:sz w:val="32"/>
          <w:szCs w:val="32"/>
        </w:rPr>
        <w:t>月</w:t>
      </w:r>
      <w:r w:rsidRPr="00736F16">
        <w:rPr>
          <w:rFonts w:hAnsi="標楷體"/>
          <w:color w:val="000000"/>
          <w:sz w:val="32"/>
          <w:szCs w:val="32"/>
        </w:rPr>
        <w:t>1</w:t>
      </w:r>
      <w:r w:rsidRPr="00736F16">
        <w:rPr>
          <w:rFonts w:hAnsi="標楷體" w:hint="eastAsia"/>
          <w:color w:val="000000"/>
          <w:sz w:val="32"/>
          <w:szCs w:val="32"/>
        </w:rPr>
        <w:t>日至</w:t>
      </w:r>
      <w:r w:rsidRPr="00736F16">
        <w:rPr>
          <w:rFonts w:hAnsi="標楷體"/>
          <w:color w:val="000000"/>
          <w:sz w:val="32"/>
          <w:szCs w:val="32"/>
        </w:rPr>
        <w:t>105</w:t>
      </w:r>
      <w:r w:rsidRPr="00736F16">
        <w:rPr>
          <w:rFonts w:hAnsi="標楷體" w:hint="eastAsia"/>
          <w:color w:val="000000"/>
          <w:sz w:val="32"/>
          <w:szCs w:val="32"/>
        </w:rPr>
        <w:t>年</w:t>
      </w:r>
      <w:r w:rsidRPr="00736F16">
        <w:rPr>
          <w:rFonts w:hAnsi="標楷體"/>
          <w:color w:val="000000"/>
          <w:sz w:val="32"/>
          <w:szCs w:val="32"/>
        </w:rPr>
        <w:t>12</w:t>
      </w:r>
      <w:r w:rsidRPr="00736F16">
        <w:rPr>
          <w:rFonts w:hAnsi="標楷體" w:hint="eastAsia"/>
          <w:color w:val="000000"/>
          <w:sz w:val="32"/>
          <w:szCs w:val="32"/>
        </w:rPr>
        <w:t>月</w:t>
      </w:r>
      <w:r w:rsidRPr="00736F16">
        <w:rPr>
          <w:rFonts w:hAnsi="標楷體"/>
          <w:color w:val="000000"/>
          <w:sz w:val="32"/>
          <w:szCs w:val="32"/>
        </w:rPr>
        <w:t>10</w:t>
      </w:r>
      <w:r w:rsidRPr="00736F16">
        <w:rPr>
          <w:rFonts w:hAnsi="標楷體" w:hint="eastAsia"/>
          <w:color w:val="000000"/>
          <w:sz w:val="32"/>
          <w:szCs w:val="32"/>
        </w:rPr>
        <w:t>日。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="640" w:hangingChars="200" w:hanging="640"/>
        <w:rPr>
          <w:rFonts w:hAnsi="標楷體"/>
          <w:color w:val="000000"/>
          <w:w w:val="9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五、申請補助程序：</w:t>
      </w:r>
      <w:r w:rsidRPr="00736F16">
        <w:rPr>
          <w:rFonts w:hAnsi="標楷體" w:hint="eastAsia"/>
          <w:color w:val="000000"/>
          <w:w w:val="90"/>
          <w:sz w:val="32"/>
          <w:szCs w:val="32"/>
        </w:rPr>
        <w:t>請</w:t>
      </w:r>
      <w:r w:rsidRPr="00736F16">
        <w:rPr>
          <w:rFonts w:hAnsi="標楷體" w:hint="eastAsia"/>
          <w:color w:val="000000"/>
          <w:sz w:val="32"/>
          <w:szCs w:val="32"/>
        </w:rPr>
        <w:t>於</w:t>
      </w:r>
      <w:r w:rsidRPr="00736F16">
        <w:rPr>
          <w:rFonts w:hAnsi="標楷體"/>
          <w:color w:val="000000"/>
          <w:sz w:val="32"/>
          <w:szCs w:val="32"/>
        </w:rPr>
        <w:t>105</w:t>
      </w:r>
      <w:r w:rsidRPr="00736F16">
        <w:rPr>
          <w:rFonts w:hAnsi="標楷體" w:hint="eastAsia"/>
          <w:color w:val="000000"/>
          <w:sz w:val="32"/>
          <w:szCs w:val="32"/>
        </w:rPr>
        <w:t>年</w:t>
      </w:r>
      <w:r w:rsidRPr="00736F16">
        <w:rPr>
          <w:rFonts w:hAnsi="標楷體"/>
          <w:color w:val="000000"/>
          <w:sz w:val="32"/>
          <w:szCs w:val="32"/>
        </w:rPr>
        <w:t>2</w:t>
      </w:r>
      <w:r w:rsidRPr="00887E7E">
        <w:rPr>
          <w:rFonts w:hAnsi="標楷體" w:hint="eastAsia"/>
          <w:color w:val="000000"/>
          <w:sz w:val="32"/>
          <w:szCs w:val="32"/>
        </w:rPr>
        <w:t>月</w:t>
      </w:r>
      <w:r w:rsidRPr="00887E7E">
        <w:rPr>
          <w:rFonts w:hAnsi="標楷體"/>
          <w:color w:val="000000"/>
          <w:sz w:val="32"/>
          <w:szCs w:val="32"/>
        </w:rPr>
        <w:t>17</w:t>
      </w:r>
      <w:r w:rsidRPr="00736F16">
        <w:rPr>
          <w:rFonts w:hAnsi="標楷體" w:hint="eastAsia"/>
          <w:color w:val="000000"/>
          <w:sz w:val="32"/>
          <w:szCs w:val="32"/>
        </w:rPr>
        <w:t>日前將「健康促進學校計畫申請表」、「健康促進學校計畫書」及「</w:t>
      </w:r>
      <w:r w:rsidRPr="00736F16">
        <w:rPr>
          <w:rFonts w:hAnsi="標楷體" w:cs="新細明體" w:hint="eastAsia"/>
          <w:noProof w:val="0"/>
          <w:color w:val="000000"/>
          <w:kern w:val="0"/>
          <w:sz w:val="32"/>
          <w:szCs w:val="32"/>
        </w:rPr>
        <w:t>補助計畫項目經費申請表</w:t>
      </w:r>
      <w:r w:rsidRPr="00736F16">
        <w:rPr>
          <w:rFonts w:hAnsi="標楷體" w:hint="eastAsia"/>
          <w:color w:val="000000"/>
          <w:sz w:val="32"/>
          <w:szCs w:val="32"/>
        </w:rPr>
        <w:t>」（如附件</w:t>
      </w:r>
      <w:r w:rsidRPr="00736F16">
        <w:rPr>
          <w:rFonts w:hAnsi="標楷體"/>
          <w:color w:val="000000"/>
          <w:sz w:val="32"/>
          <w:szCs w:val="32"/>
        </w:rPr>
        <w:t>1</w:t>
      </w:r>
      <w:r w:rsidRPr="00736F16">
        <w:rPr>
          <w:rFonts w:hAnsi="標楷體" w:hint="eastAsia"/>
          <w:color w:val="000000"/>
          <w:sz w:val="32"/>
          <w:szCs w:val="32"/>
        </w:rPr>
        <w:t>）各</w:t>
      </w:r>
      <w:r w:rsidRPr="00736F16">
        <w:rPr>
          <w:rFonts w:hAnsi="標楷體"/>
          <w:color w:val="000000"/>
          <w:sz w:val="32"/>
          <w:szCs w:val="32"/>
        </w:rPr>
        <w:t>1</w:t>
      </w:r>
      <w:r w:rsidRPr="00736F16">
        <w:rPr>
          <w:rFonts w:hAnsi="標楷體" w:hint="eastAsia"/>
          <w:color w:val="000000"/>
          <w:sz w:val="32"/>
          <w:szCs w:val="32"/>
        </w:rPr>
        <w:t>份寄送至教育部國民及學前教育署學校衛生科提出申請。</w:t>
      </w:r>
      <w:r w:rsidRPr="00736F16">
        <w:rPr>
          <w:rFonts w:hAnsi="標楷體"/>
          <w:color w:val="000000"/>
          <w:sz w:val="32"/>
          <w:szCs w:val="32"/>
        </w:rPr>
        <w:t xml:space="preserve">  </w:t>
      </w:r>
      <w:r w:rsidRPr="00736F16">
        <w:rPr>
          <w:rFonts w:hAnsi="標楷體"/>
          <w:color w:val="000000"/>
          <w:w w:val="90"/>
          <w:sz w:val="32"/>
          <w:szCs w:val="32"/>
        </w:rPr>
        <w:t xml:space="preserve"> </w:t>
      </w:r>
    </w:p>
    <w:p w:rsidR="00301F9C" w:rsidRPr="00736F16" w:rsidRDefault="00301F9C" w:rsidP="005E37B1">
      <w:pPr>
        <w:adjustRightInd w:val="0"/>
        <w:snapToGrid w:val="0"/>
        <w:spacing w:line="460" w:lineRule="exact"/>
        <w:rPr>
          <w:rFonts w:hAnsi="標楷體"/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六、經費請撥與核銷：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Chars="210" w:left="1438" w:hangingChars="292" w:hanging="934"/>
        <w:rPr>
          <w:rFonts w:hAnsi="標楷體"/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（一）經費請撥、支用、核銷結報應依「教育部補助及委辦經費核撥結報作業要點」規定辦理。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Chars="198" w:left="1425" w:hangingChars="297" w:hanging="950"/>
        <w:rPr>
          <w:rFonts w:hAnsi="標楷體"/>
          <w:b/>
          <w:color w:val="000000"/>
          <w:sz w:val="32"/>
          <w:szCs w:val="32"/>
          <w:u w:val="single"/>
        </w:rPr>
      </w:pPr>
      <w:r w:rsidRPr="00736F16">
        <w:rPr>
          <w:rFonts w:hAnsi="標楷體" w:hint="eastAsia"/>
          <w:color w:val="000000"/>
          <w:sz w:val="32"/>
          <w:szCs w:val="32"/>
        </w:rPr>
        <w:t>（二）補助標準：每議題補助新臺幣</w:t>
      </w:r>
      <w:r w:rsidRPr="00736F16">
        <w:rPr>
          <w:rFonts w:hAnsi="標楷體"/>
          <w:color w:val="000000"/>
          <w:sz w:val="32"/>
          <w:szCs w:val="32"/>
        </w:rPr>
        <w:t>1</w:t>
      </w:r>
      <w:r w:rsidRPr="00736F16">
        <w:rPr>
          <w:rFonts w:hAnsi="標楷體" w:hint="eastAsia"/>
          <w:color w:val="000000"/>
          <w:sz w:val="32"/>
          <w:szCs w:val="32"/>
        </w:rPr>
        <w:t>萬元，每校補助不超過</w:t>
      </w:r>
      <w:r w:rsidRPr="00736F16">
        <w:rPr>
          <w:rFonts w:hAnsi="標楷體"/>
          <w:color w:val="000000"/>
          <w:sz w:val="32"/>
          <w:szCs w:val="32"/>
        </w:rPr>
        <w:t>3</w:t>
      </w:r>
      <w:r w:rsidRPr="00736F16">
        <w:rPr>
          <w:rFonts w:hAnsi="標楷體" w:hint="eastAsia"/>
          <w:color w:val="000000"/>
          <w:sz w:val="32"/>
          <w:szCs w:val="32"/>
        </w:rPr>
        <w:t>萬元為原則。</w:t>
      </w:r>
    </w:p>
    <w:p w:rsidR="00301F9C" w:rsidRPr="00736F16" w:rsidRDefault="00301F9C" w:rsidP="005E37B1">
      <w:pPr>
        <w:adjustRightInd w:val="0"/>
        <w:snapToGrid w:val="0"/>
        <w:spacing w:line="460" w:lineRule="exact"/>
        <w:ind w:left="640" w:hangingChars="200" w:hanging="640"/>
        <w:rPr>
          <w:rFonts w:hAnsi="標楷體"/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  <w:sz w:val="32"/>
          <w:szCs w:val="32"/>
        </w:rPr>
        <w:t>七、成效考核：受補助學校務必應依計畫期限辦理完成，活動結束後彙整原始憑證留存，俾審計機關查核，如有結餘款實施校務基金學校，以納入基金方式處理；未實施校務基金學校應全數繳回。請於活動辦理完竣後</w:t>
      </w:r>
      <w:r w:rsidRPr="00736F16">
        <w:rPr>
          <w:rFonts w:hAnsi="標楷體"/>
          <w:color w:val="000000"/>
          <w:sz w:val="32"/>
          <w:szCs w:val="32"/>
        </w:rPr>
        <w:t>2</w:t>
      </w:r>
      <w:r w:rsidRPr="00736F16">
        <w:rPr>
          <w:rFonts w:hAnsi="標楷體" w:hint="eastAsia"/>
          <w:color w:val="000000"/>
          <w:sz w:val="32"/>
          <w:szCs w:val="32"/>
        </w:rPr>
        <w:t>週內，將活動成果報告表</w:t>
      </w:r>
      <w:r w:rsidRPr="00736F16">
        <w:rPr>
          <w:rFonts w:hAnsi="標楷體"/>
          <w:color w:val="000000"/>
          <w:sz w:val="32"/>
          <w:szCs w:val="32"/>
        </w:rPr>
        <w:t>(</w:t>
      </w:r>
      <w:r w:rsidRPr="00736F16">
        <w:rPr>
          <w:rFonts w:hAnsi="標楷體" w:hint="eastAsia"/>
          <w:color w:val="000000"/>
          <w:sz w:val="32"/>
          <w:szCs w:val="32"/>
        </w:rPr>
        <w:t>如附件</w:t>
      </w:r>
      <w:r w:rsidRPr="00736F16">
        <w:rPr>
          <w:rFonts w:hAnsi="標楷體"/>
          <w:color w:val="000000"/>
          <w:sz w:val="32"/>
          <w:szCs w:val="32"/>
        </w:rPr>
        <w:t>2)</w:t>
      </w:r>
      <w:r w:rsidRPr="00736F16">
        <w:rPr>
          <w:rFonts w:hAnsi="標楷體" w:hint="eastAsia"/>
          <w:color w:val="000000"/>
          <w:sz w:val="32"/>
          <w:szCs w:val="32"/>
        </w:rPr>
        <w:t>、活動相關資料、圖片彙集成冊</w:t>
      </w:r>
      <w:r w:rsidRPr="00736F16">
        <w:rPr>
          <w:rFonts w:hAnsi="標楷體"/>
          <w:color w:val="000000"/>
          <w:sz w:val="32"/>
          <w:szCs w:val="32"/>
        </w:rPr>
        <w:t>1</w:t>
      </w:r>
      <w:r w:rsidRPr="00736F16">
        <w:rPr>
          <w:rFonts w:hAnsi="標楷體" w:hint="eastAsia"/>
          <w:color w:val="000000"/>
          <w:sz w:val="32"/>
          <w:szCs w:val="32"/>
        </w:rPr>
        <w:t>份及補助經費收支結算表</w:t>
      </w:r>
      <w:r w:rsidRPr="00736F16">
        <w:rPr>
          <w:rFonts w:hAnsi="標楷體"/>
          <w:color w:val="000000"/>
          <w:sz w:val="32"/>
          <w:szCs w:val="32"/>
        </w:rPr>
        <w:t>2</w:t>
      </w:r>
      <w:r w:rsidRPr="00736F16">
        <w:rPr>
          <w:rFonts w:hAnsi="標楷體" w:hint="eastAsia"/>
          <w:color w:val="000000"/>
          <w:sz w:val="32"/>
          <w:szCs w:val="32"/>
        </w:rPr>
        <w:t>份函送本署，並至本署學校衛生教育填報系統（</w:t>
      </w:r>
      <w:r w:rsidRPr="00736F16">
        <w:rPr>
          <w:rFonts w:hAnsi="標楷體"/>
          <w:color w:val="000000"/>
          <w:sz w:val="32"/>
          <w:szCs w:val="32"/>
        </w:rPr>
        <w:t>http://k12ea.ssivs.chc.edu.tw/</w:t>
      </w:r>
      <w:r w:rsidRPr="00736F16">
        <w:rPr>
          <w:rFonts w:hAnsi="標楷體" w:hint="eastAsia"/>
          <w:color w:val="000000"/>
          <w:sz w:val="32"/>
          <w:szCs w:val="32"/>
        </w:rPr>
        <w:t>）填報成果報告。</w:t>
      </w:r>
    </w:p>
    <w:p w:rsidR="00301F9C" w:rsidRPr="00736F16" w:rsidRDefault="00301F9C" w:rsidP="005E37B1">
      <w:pPr>
        <w:rPr>
          <w:rFonts w:hAnsi="標楷體"/>
          <w:color w:val="000000"/>
          <w:sz w:val="28"/>
          <w:szCs w:val="28"/>
        </w:rPr>
        <w:sectPr w:rsidR="00301F9C" w:rsidRPr="00736F16" w:rsidSect="00824B83">
          <w:footerReference w:type="default" r:id="rId7"/>
          <w:pgSz w:w="12240" w:h="15840"/>
          <w:pgMar w:top="720" w:right="1134" w:bottom="181" w:left="1134" w:header="720" w:footer="720" w:gutter="0"/>
          <w:cols w:space="720"/>
          <w:docGrid w:type="lines" w:linePitch="360"/>
        </w:sectPr>
      </w:pPr>
    </w:p>
    <w:p w:rsidR="00301F9C" w:rsidRPr="00736F16" w:rsidRDefault="00341212" w:rsidP="005E37B1">
      <w:pPr>
        <w:rPr>
          <w:rFonts w:hAnsi="標楷體"/>
          <w:b/>
          <w:color w:val="000000"/>
          <w:sz w:val="36"/>
          <w:szCs w:val="36"/>
          <w:bdr w:val="single" w:sz="4" w:space="0" w:color="auto"/>
        </w:rPr>
      </w:pPr>
      <w:r w:rsidRPr="0034121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5.45pt;margin-top:-.45pt;width:57.4pt;height:28.25pt;z-index:251656192">
            <v:textbox style="mso-next-textbox:#_x0000_s1026">
              <w:txbxContent>
                <w:p w:rsidR="00301F9C" w:rsidRDefault="00301F9C">
                  <w:r>
                    <w:t xml:space="preserve"> </w:t>
                  </w:r>
                  <w:r>
                    <w:rPr>
                      <w:rFonts w:hint="eastAsia"/>
                    </w:rPr>
                    <w:t>附件</w:t>
                  </w:r>
                  <w:r>
                    <w:t>1</w:t>
                  </w:r>
                </w:p>
              </w:txbxContent>
            </v:textbox>
          </v:shape>
        </w:pict>
      </w:r>
    </w:p>
    <w:p w:rsidR="00301F9C" w:rsidRPr="00736F16" w:rsidRDefault="00301F9C" w:rsidP="00D4369D">
      <w:pPr>
        <w:adjustRightInd w:val="0"/>
        <w:snapToGrid w:val="0"/>
        <w:spacing w:afterLines="50" w:line="480" w:lineRule="exact"/>
        <w:ind w:leftChars="-49" w:left="5588" w:hangingChars="1585" w:hanging="5706"/>
        <w:jc w:val="center"/>
        <w:rPr>
          <w:rFonts w:hAnsi="標楷體"/>
          <w:color w:val="000000"/>
          <w:sz w:val="36"/>
          <w:szCs w:val="36"/>
        </w:rPr>
      </w:pPr>
      <w:r w:rsidRPr="00736F16">
        <w:rPr>
          <w:rFonts w:hAnsi="標楷體"/>
          <w:color w:val="000000"/>
          <w:sz w:val="36"/>
          <w:szCs w:val="36"/>
        </w:rPr>
        <w:t>105</w:t>
      </w:r>
      <w:r w:rsidRPr="00736F16">
        <w:rPr>
          <w:rFonts w:hAnsi="標楷體" w:hint="eastAsia"/>
          <w:color w:val="000000"/>
          <w:sz w:val="36"/>
          <w:szCs w:val="36"/>
        </w:rPr>
        <w:t>年度健康促進學校計畫申請表</w:t>
      </w:r>
    </w:p>
    <w:p w:rsidR="00301F9C" w:rsidRPr="00736F16" w:rsidRDefault="00301F9C" w:rsidP="00D4369D">
      <w:pPr>
        <w:adjustRightInd w:val="0"/>
        <w:snapToGrid w:val="0"/>
        <w:spacing w:afterLines="20" w:line="400" w:lineRule="exact"/>
        <w:ind w:leftChars="-40" w:left="-96" w:firstLineChars="50" w:firstLine="140"/>
        <w:jc w:val="both"/>
        <w:rPr>
          <w:rFonts w:hAnsi="標楷體"/>
          <w:color w:val="000000"/>
          <w:sz w:val="28"/>
          <w:szCs w:val="28"/>
        </w:rPr>
      </w:pPr>
      <w:r w:rsidRPr="00736F16">
        <w:rPr>
          <w:rFonts w:hAnsi="標楷體" w:hint="eastAsia"/>
          <w:color w:val="000000"/>
          <w:sz w:val="28"/>
          <w:szCs w:val="28"/>
        </w:rPr>
        <w:t>學校基本資料表</w:t>
      </w:r>
    </w:p>
    <w:tbl>
      <w:tblPr>
        <w:tblW w:w="9180" w:type="dxa"/>
        <w:tblInd w:w="46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20"/>
        <w:gridCol w:w="2700"/>
        <w:gridCol w:w="720"/>
        <w:gridCol w:w="900"/>
        <w:gridCol w:w="2340"/>
      </w:tblGrid>
      <w:tr w:rsidR="00301F9C" w:rsidRPr="00736F16" w:rsidTr="00CE3A56">
        <w:trPr>
          <w:trHeight w:val="533"/>
        </w:trPr>
        <w:tc>
          <w:tcPr>
            <w:tcW w:w="1800" w:type="dxa"/>
            <w:tcBorders>
              <w:top w:val="thinThickSmallGap" w:sz="18" w:space="0" w:color="auto"/>
            </w:tcBorders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學校名稱</w:t>
            </w:r>
          </w:p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/>
                <w:color w:val="000000"/>
                <w:sz w:val="28"/>
                <w:szCs w:val="28"/>
              </w:rPr>
              <w:t>(</w:t>
            </w: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全銜</w:t>
            </w:r>
            <w:r w:rsidRPr="00736F16">
              <w:rPr>
                <w:rFonts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20" w:type="dxa"/>
            <w:gridSpan w:val="2"/>
            <w:tcBorders>
              <w:top w:val="thinThickSmallGap" w:sz="18" w:space="0" w:color="auto"/>
            </w:tcBorders>
          </w:tcPr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thinThickSmallGap" w:sz="18" w:space="0" w:color="auto"/>
            </w:tcBorders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所屬縣（市）</w:t>
            </w:r>
          </w:p>
        </w:tc>
        <w:tc>
          <w:tcPr>
            <w:tcW w:w="2340" w:type="dxa"/>
            <w:tcBorders>
              <w:top w:val="thinThickSmallGap" w:sz="18" w:space="0" w:color="auto"/>
            </w:tcBorders>
          </w:tcPr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301F9C" w:rsidRPr="00736F16" w:rsidTr="00CE3A56">
        <w:trPr>
          <w:trHeight w:val="847"/>
        </w:trPr>
        <w:tc>
          <w:tcPr>
            <w:tcW w:w="1800" w:type="dxa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學校地址</w:t>
            </w:r>
          </w:p>
        </w:tc>
        <w:tc>
          <w:tcPr>
            <w:tcW w:w="7380" w:type="dxa"/>
            <w:gridSpan w:val="5"/>
          </w:tcPr>
          <w:p w:rsidR="00301F9C" w:rsidRPr="00736F16" w:rsidRDefault="00301F9C" w:rsidP="005E37B1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both"/>
              <w:rPr>
                <w:rFonts w:hAnsi="標楷體"/>
                <w:color w:val="000000"/>
                <w:sz w:val="32"/>
                <w:szCs w:val="32"/>
              </w:rPr>
            </w:pPr>
            <w:r w:rsidRPr="00736F16">
              <w:rPr>
                <w:rFonts w:hAnsi="標楷體" w:hint="eastAsia"/>
                <w:color w:val="000000"/>
                <w:sz w:val="32"/>
                <w:szCs w:val="32"/>
              </w:rPr>
              <w:t>□□□□</w:t>
            </w:r>
          </w:p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both"/>
              <w:rPr>
                <w:rFonts w:hAnsi="標楷體"/>
                <w:color w:val="000000"/>
                <w:sz w:val="32"/>
                <w:szCs w:val="32"/>
              </w:rPr>
            </w:pPr>
          </w:p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both"/>
              <w:rPr>
                <w:rFonts w:hAnsi="標楷體"/>
                <w:color w:val="000000"/>
                <w:sz w:val="32"/>
                <w:szCs w:val="32"/>
              </w:rPr>
            </w:pPr>
          </w:p>
        </w:tc>
      </w:tr>
      <w:tr w:rsidR="00301F9C" w:rsidRPr="00736F16" w:rsidTr="00CE3A56">
        <w:trPr>
          <w:trHeight w:val="684"/>
        </w:trPr>
        <w:tc>
          <w:tcPr>
            <w:tcW w:w="5940" w:type="dxa"/>
            <w:gridSpan w:val="4"/>
          </w:tcPr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申請辦理議題</w:t>
            </w:r>
          </w:p>
        </w:tc>
        <w:tc>
          <w:tcPr>
            <w:tcW w:w="3240" w:type="dxa"/>
            <w:gridSpan w:val="2"/>
          </w:tcPr>
          <w:p w:rsidR="00301F9C" w:rsidRPr="00736F16" w:rsidRDefault="00301F9C" w:rsidP="00CE3A5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申請補助金額</w:t>
            </w:r>
          </w:p>
        </w:tc>
      </w:tr>
      <w:tr w:rsidR="00301F9C" w:rsidRPr="00736F16" w:rsidTr="00CE3A56">
        <w:trPr>
          <w:trHeight w:val="704"/>
        </w:trPr>
        <w:tc>
          <w:tcPr>
            <w:tcW w:w="252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/>
                <w:color w:val="000000"/>
                <w:sz w:val="28"/>
                <w:szCs w:val="28"/>
              </w:rPr>
              <w:t xml:space="preserve">    *</w:t>
            </w: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必選議題</w:t>
            </w:r>
            <w:r w:rsidRPr="00736F16">
              <w:rPr>
                <w:rFonts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2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301F9C" w:rsidRPr="00736F16" w:rsidTr="00CE3A56">
        <w:trPr>
          <w:trHeight w:val="704"/>
        </w:trPr>
        <w:tc>
          <w:tcPr>
            <w:tcW w:w="2520" w:type="dxa"/>
            <w:gridSpan w:val="2"/>
            <w:vAlign w:val="center"/>
          </w:tcPr>
          <w:p w:rsidR="00301F9C" w:rsidRPr="00736F16" w:rsidRDefault="00301F9C" w:rsidP="00C7252A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/>
                <w:color w:val="000000"/>
                <w:sz w:val="28"/>
                <w:szCs w:val="28"/>
              </w:rPr>
              <w:t>*</w:t>
            </w: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必選議題</w:t>
            </w:r>
            <w:r w:rsidRPr="00736F16">
              <w:rPr>
                <w:rFonts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301F9C" w:rsidRPr="00736F16" w:rsidTr="00CE3A56">
        <w:trPr>
          <w:trHeight w:val="891"/>
        </w:trPr>
        <w:tc>
          <w:tcPr>
            <w:tcW w:w="252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/>
                <w:color w:val="000000"/>
                <w:sz w:val="28"/>
                <w:szCs w:val="28"/>
              </w:rPr>
              <w:t xml:space="preserve">    *</w:t>
            </w: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自選議題</w:t>
            </w:r>
          </w:p>
        </w:tc>
        <w:tc>
          <w:tcPr>
            <w:tcW w:w="342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301F9C" w:rsidRPr="00736F16" w:rsidTr="00CE3A56">
        <w:trPr>
          <w:trHeight w:val="1069"/>
        </w:trPr>
        <w:tc>
          <w:tcPr>
            <w:tcW w:w="2520" w:type="dxa"/>
            <w:gridSpan w:val="2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申請補助金額共計</w:t>
            </w:r>
          </w:p>
        </w:tc>
        <w:tc>
          <w:tcPr>
            <w:tcW w:w="6660" w:type="dxa"/>
            <w:gridSpan w:val="4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301F9C" w:rsidRPr="00736F16" w:rsidTr="00CE3A56">
        <w:trPr>
          <w:cantSplit/>
          <w:trHeight w:val="822"/>
        </w:trPr>
        <w:tc>
          <w:tcPr>
            <w:tcW w:w="2520" w:type="dxa"/>
            <w:gridSpan w:val="2"/>
            <w:vMerge w:val="restart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6660" w:type="dxa"/>
            <w:gridSpan w:val="4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姓名：</w:t>
            </w:r>
          </w:p>
        </w:tc>
      </w:tr>
      <w:tr w:rsidR="00301F9C" w:rsidRPr="00736F16" w:rsidTr="00CE3A56">
        <w:trPr>
          <w:cantSplit/>
          <w:trHeight w:val="822"/>
        </w:trPr>
        <w:tc>
          <w:tcPr>
            <w:tcW w:w="2520" w:type="dxa"/>
            <w:gridSpan w:val="2"/>
            <w:vMerge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職稱：</w:t>
            </w:r>
          </w:p>
        </w:tc>
      </w:tr>
      <w:tr w:rsidR="00301F9C" w:rsidRPr="00736F16" w:rsidTr="00CE3A56">
        <w:trPr>
          <w:cantSplit/>
          <w:trHeight w:val="883"/>
        </w:trPr>
        <w:tc>
          <w:tcPr>
            <w:tcW w:w="2520" w:type="dxa"/>
            <w:gridSpan w:val="2"/>
            <w:vMerge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  <w:color w:val="000000"/>
              </w:rPr>
            </w:pPr>
            <w:r w:rsidRPr="00736F16">
              <w:rPr>
                <w:rFonts w:hAnsi="標楷體"/>
                <w:color w:val="000000"/>
              </w:rPr>
              <w:t>E-mail</w:t>
            </w:r>
            <w:r w:rsidRPr="00736F16">
              <w:rPr>
                <w:rFonts w:hAnsi="標楷體" w:hint="eastAsia"/>
                <w:color w:val="000000"/>
              </w:rPr>
              <w:t>：</w:t>
            </w:r>
          </w:p>
        </w:tc>
      </w:tr>
      <w:tr w:rsidR="00301F9C" w:rsidRPr="00736F16" w:rsidTr="00CE3A56">
        <w:trPr>
          <w:cantSplit/>
          <w:trHeight w:val="1056"/>
        </w:trPr>
        <w:tc>
          <w:tcPr>
            <w:tcW w:w="2520" w:type="dxa"/>
            <w:gridSpan w:val="2"/>
            <w:vMerge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聯絡電話：</w:t>
            </w:r>
          </w:p>
        </w:tc>
      </w:tr>
      <w:tr w:rsidR="00301F9C" w:rsidRPr="00736F16" w:rsidTr="00CE3A56">
        <w:trPr>
          <w:cantSplit/>
          <w:trHeight w:val="1036"/>
        </w:trPr>
        <w:tc>
          <w:tcPr>
            <w:tcW w:w="2520" w:type="dxa"/>
            <w:gridSpan w:val="2"/>
            <w:vMerge/>
            <w:tcBorders>
              <w:bottom w:val="thickThinSmallGap" w:sz="18" w:space="0" w:color="auto"/>
            </w:tcBorders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tcBorders>
              <w:bottom w:val="thickThinSmallGap" w:sz="18" w:space="0" w:color="auto"/>
            </w:tcBorders>
            <w:vAlign w:val="center"/>
          </w:tcPr>
          <w:p w:rsidR="00301F9C" w:rsidRPr="00736F16" w:rsidRDefault="00301F9C" w:rsidP="00CE3A56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傳真：</w:t>
            </w:r>
          </w:p>
        </w:tc>
      </w:tr>
    </w:tbl>
    <w:p w:rsidR="00301F9C" w:rsidRPr="00736F16" w:rsidRDefault="00301F9C" w:rsidP="005E37B1">
      <w:pPr>
        <w:rPr>
          <w:rFonts w:hAnsi="標楷體"/>
          <w:color w:val="000000"/>
          <w:sz w:val="28"/>
          <w:szCs w:val="28"/>
        </w:rPr>
      </w:pPr>
      <w:r w:rsidRPr="00736F16">
        <w:rPr>
          <w:rFonts w:hAnsi="標楷體"/>
          <w:color w:val="000000"/>
          <w:sz w:val="28"/>
          <w:szCs w:val="28"/>
        </w:rPr>
        <w:t xml:space="preserve"> </w:t>
      </w:r>
      <w:r w:rsidRPr="00736F16">
        <w:rPr>
          <w:rFonts w:hAnsi="標楷體" w:hint="eastAsia"/>
          <w:color w:val="000000"/>
          <w:sz w:val="28"/>
          <w:szCs w:val="28"/>
        </w:rPr>
        <w:t>承辦人：</w:t>
      </w:r>
      <w:r w:rsidRPr="00736F16">
        <w:rPr>
          <w:rFonts w:hAnsi="標楷體"/>
          <w:color w:val="000000"/>
          <w:sz w:val="28"/>
          <w:szCs w:val="28"/>
        </w:rPr>
        <w:t xml:space="preserve">         </w:t>
      </w:r>
      <w:r w:rsidRPr="00736F16">
        <w:rPr>
          <w:rFonts w:hAnsi="標楷體" w:hint="eastAsia"/>
          <w:color w:val="000000"/>
          <w:sz w:val="28"/>
          <w:szCs w:val="28"/>
        </w:rPr>
        <w:t>單位主管：</w:t>
      </w:r>
      <w:r w:rsidRPr="00736F16">
        <w:rPr>
          <w:rFonts w:hAnsi="標楷體"/>
          <w:color w:val="000000"/>
          <w:sz w:val="28"/>
          <w:szCs w:val="28"/>
        </w:rPr>
        <w:t xml:space="preserve">       </w:t>
      </w:r>
      <w:r w:rsidRPr="00736F16">
        <w:rPr>
          <w:rFonts w:hAnsi="標楷體" w:hint="eastAsia"/>
          <w:color w:val="000000"/>
          <w:sz w:val="28"/>
          <w:szCs w:val="28"/>
        </w:rPr>
        <w:t>主</w:t>
      </w:r>
      <w:r w:rsidRPr="00736F16">
        <w:rPr>
          <w:rFonts w:hAnsi="標楷體"/>
          <w:color w:val="000000"/>
          <w:sz w:val="28"/>
          <w:szCs w:val="28"/>
        </w:rPr>
        <w:t>(</w:t>
      </w:r>
      <w:r w:rsidRPr="00736F16">
        <w:rPr>
          <w:rFonts w:hAnsi="標楷體" w:hint="eastAsia"/>
          <w:color w:val="000000"/>
          <w:sz w:val="28"/>
          <w:szCs w:val="28"/>
        </w:rPr>
        <w:t>會</w:t>
      </w:r>
      <w:r w:rsidRPr="00736F16">
        <w:rPr>
          <w:rFonts w:hAnsi="標楷體"/>
          <w:color w:val="000000"/>
          <w:sz w:val="28"/>
          <w:szCs w:val="28"/>
        </w:rPr>
        <w:t xml:space="preserve">) </w:t>
      </w:r>
      <w:r w:rsidRPr="00736F16">
        <w:rPr>
          <w:rFonts w:hAnsi="標楷體" w:hint="eastAsia"/>
          <w:color w:val="000000"/>
          <w:sz w:val="28"/>
          <w:szCs w:val="28"/>
        </w:rPr>
        <w:t>計單位：</w:t>
      </w:r>
      <w:r w:rsidRPr="00736F16">
        <w:rPr>
          <w:rFonts w:hAnsi="標楷體"/>
          <w:color w:val="000000"/>
          <w:sz w:val="28"/>
          <w:szCs w:val="28"/>
        </w:rPr>
        <w:t xml:space="preserve">           </w:t>
      </w:r>
      <w:r w:rsidRPr="00736F16">
        <w:rPr>
          <w:rFonts w:hAnsi="標楷體" w:hint="eastAsia"/>
          <w:color w:val="000000"/>
          <w:sz w:val="28"/>
          <w:szCs w:val="28"/>
        </w:rPr>
        <w:t>校長：</w:t>
      </w:r>
    </w:p>
    <w:p w:rsidR="00301F9C" w:rsidRDefault="00301F9C" w:rsidP="005E37B1">
      <w:pPr>
        <w:spacing w:line="360" w:lineRule="auto"/>
        <w:ind w:leftChars="-300" w:left="-720" w:rightChars="-222" w:right="-533"/>
        <w:jc w:val="center"/>
        <w:rPr>
          <w:rFonts w:hAnsi="標楷體" w:hint="eastAsia"/>
          <w:bCs/>
          <w:color w:val="000000"/>
          <w:sz w:val="36"/>
          <w:szCs w:val="36"/>
        </w:rPr>
      </w:pPr>
      <w:r w:rsidRPr="00617422">
        <w:rPr>
          <w:rFonts w:hAnsi="標楷體"/>
          <w:bCs/>
          <w:color w:val="000000"/>
          <w:sz w:val="36"/>
          <w:szCs w:val="36"/>
        </w:rPr>
        <w:lastRenderedPageBreak/>
        <w:t>105</w:t>
      </w:r>
      <w:r w:rsidRPr="00617422">
        <w:rPr>
          <w:rFonts w:hAnsi="標楷體" w:hint="eastAsia"/>
          <w:bCs/>
          <w:color w:val="000000"/>
          <w:sz w:val="36"/>
          <w:szCs w:val="36"/>
        </w:rPr>
        <w:t>年度健康促進學校計畫書</w:t>
      </w:r>
    </w:p>
    <w:p w:rsidR="00D4369D" w:rsidRPr="00D4369D" w:rsidRDefault="00D4369D" w:rsidP="005E37B1">
      <w:pPr>
        <w:spacing w:line="360" w:lineRule="auto"/>
        <w:ind w:leftChars="-300" w:left="-720" w:rightChars="-222" w:right="-533"/>
        <w:jc w:val="center"/>
        <w:rPr>
          <w:rFonts w:hAnsi="標楷體"/>
          <w:color w:val="000000"/>
          <w:sz w:val="36"/>
          <w:szCs w:val="36"/>
        </w:rPr>
      </w:pPr>
      <w:r>
        <w:rPr>
          <w:rFonts w:hAnsi="標楷體" w:hint="eastAsia"/>
          <w:bCs/>
          <w:color w:val="000000"/>
          <w:sz w:val="36"/>
          <w:szCs w:val="36"/>
        </w:rPr>
        <w:t>菸害防制</w:t>
      </w:r>
    </w:p>
    <w:tbl>
      <w:tblPr>
        <w:tblW w:w="1121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"/>
        <w:gridCol w:w="680"/>
        <w:gridCol w:w="456"/>
        <w:gridCol w:w="964"/>
        <w:gridCol w:w="1160"/>
        <w:gridCol w:w="960"/>
        <w:gridCol w:w="1300"/>
        <w:gridCol w:w="1800"/>
        <w:gridCol w:w="1640"/>
        <w:gridCol w:w="862"/>
        <w:gridCol w:w="1038"/>
      </w:tblGrid>
      <w:tr w:rsidR="00301F9C" w:rsidRPr="00736F16" w:rsidTr="00615112">
        <w:trPr>
          <w:gridAfter w:val="1"/>
          <w:wAfter w:w="1038" w:type="dxa"/>
          <w:trHeight w:val="2105"/>
        </w:trPr>
        <w:tc>
          <w:tcPr>
            <w:tcW w:w="1486" w:type="dxa"/>
            <w:gridSpan w:val="3"/>
            <w:vAlign w:val="center"/>
          </w:tcPr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現況說明</w:t>
            </w:r>
          </w:p>
        </w:tc>
        <w:tc>
          <w:tcPr>
            <w:tcW w:w="8686" w:type="dxa"/>
            <w:gridSpan w:val="7"/>
          </w:tcPr>
          <w:p w:rsidR="00301F9C" w:rsidRPr="00736F16" w:rsidRDefault="00B85788" w:rsidP="00B85788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國民健康署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103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年青少年吸菸行為調查結果顯示，國中三年級升至高中職一年級的吸菸率上升幅度達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38.5%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，因此，國中升學至高中職青少年的吸菸率變化是值得關注的焦點。我國十大死因已由過去的急性傳染病，轉變為以慢性疾病為主，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103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年十大死因死亡人數占總死亡人數之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77.5%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，以慢性疾病為主，其中與吸菸息息相關的肺</w:t>
            </w:r>
            <w:r w:rsidRPr="00E95B74">
              <w:rPr>
                <w:rFonts w:hAnsi="Arial" w:cs="Arial" w:hint="eastAsia"/>
                <w:color w:val="000000"/>
                <w:kern w:val="0"/>
                <w:sz w:val="28"/>
                <w:szCs w:val="28"/>
              </w:rPr>
              <w:t>部疾病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更是位居前四名</w:t>
            </w:r>
            <w:r w:rsidRPr="00E95B74">
              <w:rPr>
                <w:rFonts w:hAnsi="Arial" w:cs="Arial" w:hint="eastAsia"/>
                <w:color w:val="000000"/>
                <w:kern w:val="0"/>
                <w:sz w:val="28"/>
                <w:szCs w:val="28"/>
              </w:rPr>
              <w:t>。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根據國民健康署</w:t>
            </w:r>
            <w:r w:rsidRPr="00E95B74">
              <w:rPr>
                <w:rFonts w:hAnsi="Arial" w:cs="Arial" w:hint="eastAsia"/>
                <w:color w:val="000000"/>
                <w:kern w:val="0"/>
                <w:sz w:val="28"/>
                <w:szCs w:val="28"/>
              </w:rPr>
              <w:t>調查，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高中職學生吸菸率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103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年為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11.5%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，男生為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16.6%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，女生為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6.1%</w:t>
            </w:r>
            <w:r w:rsidRPr="00E95B74">
              <w:rPr>
                <w:rFonts w:hAnsi="Arial" w:cs="Arial" w:hint="eastAsia"/>
                <w:color w:val="000000"/>
                <w:kern w:val="0"/>
                <w:sz w:val="28"/>
                <w:szCs w:val="28"/>
              </w:rPr>
              <w:t>，因此校園菸害防治為健康促進目標之一</w:t>
            </w:r>
            <w:r w:rsidRPr="00E95B74">
              <w:rPr>
                <w:rFonts w:hAnsi="Arial" w:cs="Arial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301F9C" w:rsidRPr="00736F16" w:rsidTr="00615112">
        <w:trPr>
          <w:gridAfter w:val="1"/>
          <w:wAfter w:w="1038" w:type="dxa"/>
          <w:trHeight w:val="2023"/>
        </w:trPr>
        <w:tc>
          <w:tcPr>
            <w:tcW w:w="1486" w:type="dxa"/>
            <w:gridSpan w:val="3"/>
            <w:vAlign w:val="center"/>
          </w:tcPr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計畫目標</w:t>
            </w:r>
          </w:p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/>
                <w:color w:val="000000"/>
                <w:sz w:val="28"/>
                <w:szCs w:val="28"/>
              </w:rPr>
              <w:t>(</w:t>
            </w: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請條列</w:t>
            </w:r>
            <w:r w:rsidRPr="00736F16">
              <w:rPr>
                <w:rFonts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8686" w:type="dxa"/>
            <w:gridSpan w:val="7"/>
          </w:tcPr>
          <w:p w:rsidR="00102643" w:rsidRPr="00102643" w:rsidRDefault="00102643" w:rsidP="00102643">
            <w:pPr>
              <w:pStyle w:val="a8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rFonts w:hAnsi="Arial" w:cs="Arial"/>
                <w:color w:val="000000"/>
                <w:kern w:val="0"/>
                <w:sz w:val="28"/>
                <w:szCs w:val="28"/>
              </w:rPr>
            </w:pP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引導學生、教職員工及社區家長重視健康管理，共同營造良好健之社區與校園環境。</w:t>
            </w:r>
          </w:p>
          <w:p w:rsidR="00102643" w:rsidRPr="00102643" w:rsidRDefault="00102643" w:rsidP="00102643">
            <w:pPr>
              <w:pStyle w:val="a8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rFonts w:cs="新細明體"/>
                <w:kern w:val="0"/>
                <w:sz w:val="28"/>
                <w:szCs w:val="28"/>
              </w:rPr>
            </w:pP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推動「無菸校園」及「無菸社區」達到永續經營的目標。</w:t>
            </w:r>
            <w:r w:rsidRPr="00102643">
              <w:rPr>
                <w:rFonts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2643" w:rsidRPr="00102643" w:rsidRDefault="00102643" w:rsidP="00102643">
            <w:pPr>
              <w:pStyle w:val="a8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rFonts w:cs="新細明體"/>
                <w:kern w:val="0"/>
                <w:sz w:val="28"/>
                <w:szCs w:val="28"/>
              </w:rPr>
            </w:pP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使學生對菸害防制有充分認知，並能自我診斷。</w:t>
            </w:r>
            <w:r w:rsidRPr="00102643">
              <w:rPr>
                <w:rFonts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2643" w:rsidRPr="00102643" w:rsidRDefault="00102643" w:rsidP="00102643">
            <w:pPr>
              <w:pStyle w:val="a8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rFonts w:cs="新細明體"/>
                <w:kern w:val="0"/>
                <w:sz w:val="28"/>
                <w:szCs w:val="28"/>
              </w:rPr>
            </w:pP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推動紫錐花運動，帶動各界對反毒工作重視。</w:t>
            </w:r>
            <w:r w:rsidRPr="00102643">
              <w:rPr>
                <w:rFonts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2643" w:rsidRPr="00102643" w:rsidRDefault="00102643" w:rsidP="00102643">
            <w:pPr>
              <w:pStyle w:val="a8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rFonts w:cs="新細明體"/>
                <w:kern w:val="0"/>
                <w:sz w:val="28"/>
                <w:szCs w:val="28"/>
              </w:rPr>
            </w:pP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使學生</w:t>
            </w:r>
            <w:r>
              <w:rPr>
                <w:rFonts w:hAnsi="Arial" w:cs="Arial" w:hint="eastAsia"/>
                <w:color w:val="000000"/>
                <w:kern w:val="0"/>
                <w:sz w:val="28"/>
                <w:szCs w:val="28"/>
              </w:rPr>
              <w:t>學</w:t>
            </w: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習的正確拒菸及戒菸技能，建立正確之菸害防治觀念。</w:t>
            </w:r>
          </w:p>
          <w:p w:rsidR="00301F9C" w:rsidRPr="009111BE" w:rsidRDefault="00102643" w:rsidP="009111BE">
            <w:pPr>
              <w:pStyle w:val="a8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rFonts w:cs="新細明體"/>
                <w:kern w:val="0"/>
                <w:sz w:val="28"/>
                <w:szCs w:val="28"/>
              </w:rPr>
            </w:pP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培育種子社團協助推動菸害防制的概念，將之帶入家庭、社區</w:t>
            </w:r>
            <w:r w:rsidRPr="00102643">
              <w:rPr>
                <w:rFonts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102643">
              <w:rPr>
                <w:rFonts w:hAnsi="Arial" w:cs="Arial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301F9C" w:rsidRPr="00736F16" w:rsidTr="00615112">
        <w:trPr>
          <w:gridAfter w:val="1"/>
          <w:wAfter w:w="1038" w:type="dxa"/>
          <w:trHeight w:val="2130"/>
        </w:trPr>
        <w:tc>
          <w:tcPr>
            <w:tcW w:w="1486" w:type="dxa"/>
            <w:gridSpan w:val="3"/>
            <w:vAlign w:val="center"/>
          </w:tcPr>
          <w:p w:rsidR="00301F9C" w:rsidRPr="00736F16" w:rsidRDefault="00301F9C" w:rsidP="00CE3A56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  <w:p w:rsidR="00301F9C" w:rsidRPr="00736F16" w:rsidRDefault="00301F9C" w:rsidP="00CE3A56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  <w:p w:rsidR="00301F9C" w:rsidRPr="00736F16" w:rsidRDefault="00301F9C" w:rsidP="00CE3A56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  <w:p w:rsidR="00301F9C" w:rsidRPr="00736F16" w:rsidRDefault="00301F9C" w:rsidP="00CE3A56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t>計畫內容</w:t>
            </w:r>
          </w:p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</w:p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8686" w:type="dxa"/>
            <w:gridSpan w:val="7"/>
          </w:tcPr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一、成立「學校衛生委員會」</w:t>
            </w:r>
            <w:r>
              <w:rPr>
                <w:rFonts w:cs="Arial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301F9C" w:rsidRPr="009111BE" w:rsidRDefault="009111BE" w:rsidP="00CE3A56">
            <w:pPr>
              <w:spacing w:line="400" w:lineRule="exact"/>
              <w:ind w:leftChars="-17" w:left="544" w:hangingChars="209" w:hanging="585"/>
              <w:rPr>
                <w:rFonts w:hAnsi="標楷體"/>
                <w:color w:val="00000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組織學校衛生委員會，共同訂定章程與任務分組。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二、制定「校園菸害防制實施要點」</w:t>
            </w:r>
            <w:r>
              <w:rPr>
                <w:rFonts w:cs="Arial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301F9C" w:rsidRPr="009111BE" w:rsidRDefault="009111BE" w:rsidP="00CE3A56">
            <w:pPr>
              <w:spacing w:line="400" w:lineRule="exact"/>
              <w:ind w:leftChars="-17" w:left="544" w:hangingChars="209" w:hanging="585"/>
              <w:rPr>
                <w:rFonts w:hAnsi="標楷體"/>
                <w:color w:val="00000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邀請相關人員參與會議，制定「校園菸害防制實施要點」</w:t>
            </w:r>
          </w:p>
          <w:p w:rsidR="00301F9C" w:rsidRDefault="009111BE" w:rsidP="009111BE">
            <w:pPr>
              <w:widowControl/>
              <w:spacing w:line="360" w:lineRule="auto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三、執行無菸校園政策</w:t>
            </w:r>
            <w:r>
              <w:rPr>
                <w:rFonts w:cs="Arial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9111BE" w:rsidRPr="009111BE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9111BE">
              <w:rPr>
                <w:rFonts w:cs="新細明體" w:hint="eastAsia"/>
                <w:kern w:val="0"/>
                <w:sz w:val="28"/>
                <w:szCs w:val="28"/>
              </w:rPr>
              <w:t>1.公開宣告校園全面禁菸規定。</w:t>
            </w:r>
          </w:p>
          <w:p w:rsidR="009111BE" w:rsidRPr="009111BE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9111BE">
              <w:rPr>
                <w:rFonts w:cs="新細明體" w:hint="eastAsia"/>
                <w:kern w:val="0"/>
                <w:sz w:val="28"/>
                <w:szCs w:val="28"/>
              </w:rPr>
              <w:t>2.組織稽查小組(菸害防制小天使)。</w:t>
            </w:r>
          </w:p>
          <w:p w:rsidR="009111BE" w:rsidRPr="009111BE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9111BE">
              <w:rPr>
                <w:rFonts w:cs="新細明體" w:hint="eastAsia"/>
                <w:kern w:val="0"/>
                <w:sz w:val="28"/>
                <w:szCs w:val="28"/>
              </w:rPr>
              <w:lastRenderedPageBreak/>
              <w:t>3.張貼禁菸標示加強校園門禁及巡守，勸戒學生、家長及訪客勿吸菸。</w:t>
            </w:r>
          </w:p>
          <w:p w:rsidR="00301F9C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四、融入相關領域教學</w:t>
            </w:r>
            <w:r>
              <w:rPr>
                <w:rFonts w:cs="新細明體" w:hint="eastAsia"/>
                <w:kern w:val="0"/>
                <w:sz w:val="28"/>
                <w:szCs w:val="28"/>
              </w:rPr>
              <w:t>：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1.辦理相關領域教師融入式教學進修研習活動。</w:t>
            </w:r>
          </w:p>
          <w:p w:rsidR="009111BE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2.將戒菸及拒菸內容融入現有課程中。</w:t>
            </w:r>
          </w:p>
          <w:p w:rsidR="009111BE" w:rsidRPr="009111BE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五、校園菸害防制教育</w:t>
            </w:r>
            <w:r>
              <w:rPr>
                <w:rFonts w:cs="新細明體" w:hint="eastAsia"/>
                <w:kern w:val="0"/>
                <w:sz w:val="28"/>
                <w:szCs w:val="28"/>
              </w:rPr>
              <w:t>：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1.邀請相關教師參與戒菸及拒菸師資培訓研習。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2.邀請相關教師參加師資培訓研習、成立菸害防制相關社團。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3.透過健康中心，提供教職員工和家長拒菸與戒菸資訊詢。</w:t>
            </w:r>
          </w:p>
          <w:p w:rsidR="00301F9C" w:rsidRPr="00736F16" w:rsidRDefault="009111BE" w:rsidP="009111BE">
            <w:pPr>
              <w:spacing w:line="400" w:lineRule="exact"/>
              <w:ind w:leftChars="-17" w:left="544" w:hangingChars="209" w:hanging="585"/>
              <w:rPr>
                <w:rFonts w:hAnsi="標楷體"/>
                <w:color w:val="00000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4.將菸害防制相關資訊公佈於學校網站。</w:t>
            </w:r>
          </w:p>
          <w:p w:rsidR="00301F9C" w:rsidRPr="009111BE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六、校園菸害防制活動</w:t>
            </w:r>
            <w:r>
              <w:rPr>
                <w:rFonts w:cs="新細明體" w:hint="eastAsia"/>
                <w:kern w:val="0"/>
                <w:sz w:val="28"/>
                <w:szCs w:val="28"/>
              </w:rPr>
              <w:t>：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1.邀請專家專題演 講，與戒菸成功人士現身說法，鼓勵全校教職員生參與。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2.舉辦各種活動如海報、話劇、舞蹈、演講及作文比賽。</w:t>
            </w:r>
          </w:p>
          <w:p w:rsidR="009111BE" w:rsidRPr="00E95B74" w:rsidRDefault="009111BE" w:rsidP="009111B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3.徵求拒絕菸品的標語與徽章。</w:t>
            </w:r>
          </w:p>
          <w:p w:rsidR="00301F9C" w:rsidRPr="00736F16" w:rsidRDefault="009111BE" w:rsidP="009111BE">
            <w:pPr>
              <w:spacing w:line="400" w:lineRule="exact"/>
              <w:ind w:leftChars="-17" w:left="544" w:hangingChars="209" w:hanging="585"/>
              <w:rPr>
                <w:rFonts w:hAnsi="標楷體"/>
                <w:color w:val="00000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4.得獎作品成果發表與衛生局(所)或醫療機構合作開辦戒菸班。</w:t>
            </w:r>
          </w:p>
          <w:p w:rsidR="00301F9C" w:rsidRDefault="00C0139E" w:rsidP="00CE3A56">
            <w:pPr>
              <w:spacing w:line="400" w:lineRule="exact"/>
              <w:ind w:leftChars="-17" w:left="544" w:hangingChars="209" w:hanging="585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七、家長參與</w:t>
            </w:r>
            <w:r>
              <w:rPr>
                <w:rFonts w:cs="Arial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C0139E" w:rsidRDefault="00C0139E" w:rsidP="00CE3A56">
            <w:pPr>
              <w:spacing w:line="400" w:lineRule="exact"/>
              <w:ind w:leftChars="-17" w:left="544" w:hangingChars="209" w:hanging="585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給家長ㄧ封信，說明菸害防制計畫。</w:t>
            </w:r>
          </w:p>
          <w:p w:rsidR="00C0139E" w:rsidRDefault="00C0139E" w:rsidP="00CE3A56">
            <w:pPr>
              <w:spacing w:line="400" w:lineRule="exact"/>
              <w:ind w:leftChars="-17" w:left="544" w:hangingChars="209" w:hanging="585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八、社區結盟</w:t>
            </w:r>
            <w:r>
              <w:rPr>
                <w:rFonts w:cs="Arial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C0139E" w:rsidRPr="00E95B74" w:rsidRDefault="00C0139E" w:rsidP="00C0139E">
            <w:pPr>
              <w:widowControl/>
              <w:spacing w:line="360" w:lineRule="auto"/>
              <w:rPr>
                <w:rFonts w:cs="新細明體"/>
                <w:kern w:val="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 xml:space="preserve">1.與衛生單位及社區合作，共推菸害防制活動。 </w:t>
            </w:r>
          </w:p>
          <w:p w:rsidR="00C0139E" w:rsidRPr="00736F16" w:rsidRDefault="00C0139E" w:rsidP="00C0139E">
            <w:pPr>
              <w:spacing w:line="400" w:lineRule="exact"/>
              <w:ind w:leftChars="-17" w:left="544" w:hangingChars="209" w:hanging="585"/>
              <w:rPr>
                <w:rFonts w:hAnsi="標楷體"/>
                <w:color w:val="000000"/>
                <w:sz w:val="28"/>
                <w:szCs w:val="28"/>
              </w:rPr>
            </w:pP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2.建立無菸優良商店名單，於校園網路公告，提供師生參考。</w:t>
            </w:r>
          </w:p>
        </w:tc>
      </w:tr>
      <w:tr w:rsidR="00301F9C" w:rsidRPr="00736F16" w:rsidTr="00615112">
        <w:trPr>
          <w:gridAfter w:val="1"/>
          <w:wAfter w:w="1038" w:type="dxa"/>
          <w:trHeight w:val="2200"/>
        </w:trPr>
        <w:tc>
          <w:tcPr>
            <w:tcW w:w="1486" w:type="dxa"/>
            <w:gridSpan w:val="3"/>
            <w:vAlign w:val="center"/>
          </w:tcPr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 w:rsidRPr="00736F16">
              <w:rPr>
                <w:rFonts w:hAnsi="標楷體" w:hint="eastAsia"/>
                <w:color w:val="000000"/>
                <w:sz w:val="28"/>
                <w:szCs w:val="28"/>
              </w:rPr>
              <w:lastRenderedPageBreak/>
              <w:t>預期效益</w:t>
            </w:r>
          </w:p>
        </w:tc>
        <w:tc>
          <w:tcPr>
            <w:tcW w:w="8686" w:type="dxa"/>
            <w:gridSpan w:val="7"/>
          </w:tcPr>
          <w:p w:rsidR="00267ADF" w:rsidRPr="00267ADF" w:rsidRDefault="00267ADF" w:rsidP="00267ADF">
            <w:pPr>
              <w:pStyle w:val="a8"/>
              <w:widowControl/>
              <w:numPr>
                <w:ilvl w:val="0"/>
                <w:numId w:val="3"/>
              </w:numPr>
              <w:spacing w:line="360" w:lineRule="auto"/>
              <w:ind w:leftChars="0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267ADF">
              <w:rPr>
                <w:rFonts w:cs="Arial"/>
                <w:color w:val="000000"/>
                <w:kern w:val="0"/>
                <w:sz w:val="28"/>
                <w:szCs w:val="28"/>
              </w:rPr>
              <w:t>健康狀況：生理指標方面，給予學生建立吸煙者與不吸煙者生理與心理狀態不同的概念，並製作學習單呈現，並由醫療單位给與吸煙者吹氣測驗肺部功能狀態，以了解自己的健康狀況。</w:t>
            </w:r>
          </w:p>
          <w:p w:rsidR="00267ADF" w:rsidRDefault="00267ADF" w:rsidP="00267ADF">
            <w:pPr>
              <w:pStyle w:val="a8"/>
              <w:widowControl/>
              <w:numPr>
                <w:ilvl w:val="0"/>
                <w:numId w:val="3"/>
              </w:numPr>
              <w:spacing w:line="360" w:lineRule="auto"/>
              <w:ind w:leftChars="0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267ADF">
              <w:rPr>
                <w:rFonts w:cs="Arial"/>
                <w:color w:val="000000"/>
                <w:kern w:val="0"/>
                <w:sz w:val="28"/>
                <w:szCs w:val="28"/>
              </w:rPr>
              <w:t>行為與生活型態：由危害健康行為宣導入手，舉辦防制菸害等各項競賽 (如作文、演講、書法、繪畫比賽等) ，</w:t>
            </w:r>
            <w:r w:rsidRPr="00267ADF">
              <w:rPr>
                <w:rFonts w:cs="Arial" w:hint="eastAsia"/>
                <w:color w:val="000000"/>
                <w:kern w:val="0"/>
                <w:sz w:val="28"/>
                <w:szCs w:val="28"/>
              </w:rPr>
              <w:t>使全校學生更加了解抽菸危害健康</w:t>
            </w:r>
            <w:r w:rsidRPr="00267ADF">
              <w:rPr>
                <w:rFonts w:cs="Arial"/>
                <w:color w:val="000000"/>
                <w:kern w:val="0"/>
                <w:sz w:val="28"/>
                <w:szCs w:val="28"/>
              </w:rPr>
              <w:t>。</w:t>
            </w:r>
          </w:p>
          <w:p w:rsidR="00267ADF" w:rsidRDefault="00267ADF" w:rsidP="00267ADF">
            <w:pPr>
              <w:pStyle w:val="a8"/>
              <w:widowControl/>
              <w:numPr>
                <w:ilvl w:val="0"/>
                <w:numId w:val="3"/>
              </w:numPr>
              <w:spacing w:line="360" w:lineRule="auto"/>
              <w:ind w:leftChars="0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267ADF">
              <w:rPr>
                <w:rFonts w:cs="Arial"/>
                <w:color w:val="000000"/>
                <w:kern w:val="0"/>
                <w:sz w:val="28"/>
                <w:szCs w:val="28"/>
              </w:rPr>
              <w:t>環境方面：建立和諧的校園菸害環境，這有必要師生的凝聚與認同。具體做法上可請醫療單位的醫生，把一些重大菸害疾病的相片到校講解和呈現，以達「震撼」效果，達到無菸害的校園環境。</w:t>
            </w:r>
          </w:p>
          <w:p w:rsidR="00267ADF" w:rsidRPr="00267ADF" w:rsidRDefault="00267ADF" w:rsidP="00267ADF">
            <w:pPr>
              <w:pStyle w:val="a8"/>
              <w:widowControl/>
              <w:numPr>
                <w:ilvl w:val="0"/>
                <w:numId w:val="3"/>
              </w:numPr>
              <w:spacing w:line="360" w:lineRule="auto"/>
              <w:ind w:leftChars="0"/>
              <w:rPr>
                <w:rFonts w:cs="Arial"/>
                <w:color w:val="000000"/>
                <w:kern w:val="0"/>
                <w:sz w:val="28"/>
                <w:szCs w:val="28"/>
              </w:rPr>
            </w:pPr>
            <w:r w:rsidRPr="00267ADF">
              <w:rPr>
                <w:rFonts w:cs="Arial"/>
                <w:color w:val="000000"/>
                <w:kern w:val="0"/>
                <w:sz w:val="28"/>
                <w:szCs w:val="28"/>
              </w:rPr>
              <w:t>個人方面：</w:t>
            </w:r>
          </w:p>
          <w:p w:rsidR="00267ADF" w:rsidRPr="00E95B74" w:rsidRDefault="00267ADF" w:rsidP="00267ADF">
            <w:pPr>
              <w:widowControl/>
              <w:spacing w:line="360" w:lineRule="auto"/>
              <w:ind w:leftChars="375" w:left="900"/>
              <w:rPr>
                <w:rFonts w:cs="新細明體"/>
                <w:kern w:val="0"/>
                <w:sz w:val="28"/>
                <w:szCs w:val="28"/>
              </w:rPr>
            </w:pPr>
            <w:r>
              <w:rPr>
                <w:rFonts w:cs="Arial" w:hint="eastAsia"/>
                <w:color w:val="000000"/>
                <w:kern w:val="0"/>
                <w:sz w:val="28"/>
                <w:szCs w:val="28"/>
              </w:rPr>
              <w:t>(1)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知識觀念上：教導學生正確的健康概念和價值觀，此方面可由學習單呈現。</w:t>
            </w:r>
          </w:p>
          <w:p w:rsidR="00301F9C" w:rsidRPr="00736F16" w:rsidRDefault="00267ADF" w:rsidP="00EB035E">
            <w:pPr>
              <w:spacing w:line="400" w:lineRule="exact"/>
              <w:ind w:left="1022" w:hangingChars="365" w:hanging="1022"/>
              <w:jc w:val="both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cs="Arial" w:hint="eastAsia"/>
                <w:color w:val="000000"/>
                <w:kern w:val="0"/>
                <w:sz w:val="28"/>
                <w:szCs w:val="28"/>
              </w:rPr>
              <w:t xml:space="preserve">       (2)</w:t>
            </w:r>
            <w:r w:rsidRPr="00E95B74">
              <w:rPr>
                <w:rFonts w:cs="Arial"/>
                <w:color w:val="000000"/>
                <w:kern w:val="0"/>
                <w:sz w:val="28"/>
                <w:szCs w:val="28"/>
              </w:rPr>
              <w:t>情感態度上：養成向菸害說「不」的態度，並認識菸對人體健康傷害的程度。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20"/>
              </w:rPr>
            </w:pPr>
            <w:r w:rsidRPr="00736F16">
              <w:rPr>
                <w:rFonts w:hAnsi="標楷體"/>
                <w:b/>
                <w:bCs/>
                <w:color w:val="000000"/>
                <w:sz w:val="36"/>
                <w:szCs w:val="36"/>
              </w:rPr>
              <w:br w:type="page"/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 w:val="32"/>
                <w:szCs w:val="32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32"/>
                <w:szCs w:val="32"/>
              </w:rPr>
            </w:pP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 w:val="32"/>
                <w:szCs w:val="32"/>
              </w:rPr>
              <w:t>▓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 w:val="32"/>
                <w:szCs w:val="32"/>
              </w:rPr>
              <w:t>申請表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 w:val="32"/>
                <w:szCs w:val="32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32"/>
                <w:szCs w:val="32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32"/>
                <w:szCs w:val="32"/>
              </w:rPr>
              <w:t>□核定表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申請單位：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XX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學校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(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或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XX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機關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)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計畫名稱：</w:t>
            </w:r>
            <w:proofErr w:type="gramStart"/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105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年度高級中等學校辦理健康促進學校計畫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計畫期程：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105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年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4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月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1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日至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105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年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12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月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10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日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(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核定應結報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日期：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105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年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12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月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24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日前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)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計畫經費總額：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元，向國教署申請補助金額：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元，自籌款：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擬向其他機關與民間團體申請補助：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▓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無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□有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lastRenderedPageBreak/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國教署：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 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元，補助項目及金額：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XXXX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部：…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……………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元，補助項目及金額：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經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費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項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目</w:t>
            </w:r>
          </w:p>
        </w:tc>
        <w:tc>
          <w:tcPr>
            <w:tcW w:w="5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計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畫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經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費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明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細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國教署核定情形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60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5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（申請單位請勿填寫）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420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單價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(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數量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總價</w:t>
            </w:r>
            <w:r w:rsidRPr="00615112">
              <w:rPr>
                <w:rFonts w:ascii="Times New Roman"/>
                <w:noProof w:val="0"/>
                <w:kern w:val="0"/>
                <w:szCs w:val="24"/>
              </w:rPr>
              <w:t>(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</w:t>
            </w:r>
            <w:r w:rsidRPr="00615112">
              <w:rPr>
                <w:rFonts w:ascii="Times New Roman"/>
                <w:noProof w:val="0"/>
                <w:kern w:val="0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說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 w:val="22"/>
                <w:szCs w:val="22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22"/>
                <w:szCs w:val="22"/>
              </w:rPr>
              <w:t>計畫金額</w:t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t>(</w:t>
            </w:r>
            <w:r w:rsidRPr="00615112">
              <w:rPr>
                <w:rFonts w:hAnsi="標楷體" w:cs="新細明體" w:hint="eastAsia"/>
                <w:noProof w:val="0"/>
                <w:kern w:val="0"/>
                <w:sz w:val="22"/>
                <w:szCs w:val="22"/>
              </w:rPr>
              <w:t>元</w:t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 w:val="22"/>
                <w:szCs w:val="22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22"/>
                <w:szCs w:val="22"/>
              </w:rPr>
              <w:t>補助金額</w:t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t>(</w:t>
            </w:r>
            <w:r w:rsidRPr="00615112">
              <w:rPr>
                <w:rFonts w:hAnsi="標楷體" w:cs="新細明體" w:hint="eastAsia"/>
                <w:noProof w:val="0"/>
                <w:kern w:val="0"/>
                <w:sz w:val="22"/>
                <w:szCs w:val="22"/>
              </w:rPr>
              <w:t>元</w:t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t>)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9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業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務</w:t>
            </w:r>
            <w:proofErr w:type="gramEnd"/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講師鐘點費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20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7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印刷費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20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膳費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20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獎品費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 w:val="20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雜支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 w:val="20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ascii="Times New Roman" w:eastAsia="新細明體"/>
                <w:noProof w:val="0"/>
                <w:kern w:val="0"/>
                <w:szCs w:val="24"/>
              </w:rPr>
            </w:pPr>
            <w:r w:rsidRPr="00615112">
              <w:rPr>
                <w:rFonts w:ascii="Times New Roman" w:eastAsia="新細明體" w:hint="eastAsia"/>
                <w:noProof w:val="0"/>
                <w:kern w:val="0"/>
                <w:szCs w:val="24"/>
              </w:rPr>
              <w:t xml:space="preserve">　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小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825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jc w:val="center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合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jc w:val="right"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國教署核定補助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      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  <w:t xml:space="preserve">      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元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915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承辦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   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單位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主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(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會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)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計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       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單位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1F9C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機關學校首長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             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或團體負責人</w:t>
            </w:r>
          </w:p>
          <w:p w:rsidR="00301F9C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  <w:p w:rsidR="00301F9C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  <w:p w:rsidR="00301F9C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  <w:p w:rsidR="00301F9C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1F9C" w:rsidRPr="00615112" w:rsidRDefault="00855955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>
              <w:drawing>
                <wp:anchor distT="6096" distB="9906" distL="114300" distR="114300" simplePos="0" relativeHeight="251658240" behindDoc="0" locked="0" layoutInCell="1" allowOverlap="1">
                  <wp:simplePos x="0" y="0"/>
                  <wp:positionH relativeFrom="column">
                    <wp:posOffset>733171</wp:posOffset>
                  </wp:positionH>
                  <wp:positionV relativeFrom="paragraph">
                    <wp:posOffset>105029</wp:posOffset>
                  </wp:positionV>
                  <wp:extent cx="1248029" cy="400177"/>
                  <wp:effectExtent l="9271" t="0" r="1905" b="0"/>
                  <wp:wrapNone/>
                  <wp:docPr id="3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6496049"/>
                            <a:ext cx="1228726" cy="371475"/>
                            <a:chOff x="5381625" y="6496049"/>
                            <a:chExt cx="1228726" cy="371475"/>
                          </a:xfrm>
                        </a:grpSpPr>
                        <a:sp>
                          <a:nvSpPr>
                            <a:cNvPr id="3" name="文字方塊 2"/>
                            <a:cNvSpPr txBox="1"/>
                          </a:nvSpPr>
                          <a:spPr>
                            <a:xfrm>
                              <a:off x="5381625" y="15973424"/>
                              <a:ext cx="1228726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zh-TW" altLang="en-US" sz="1100"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ln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="00301F9C"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國教署</w:t>
            </w:r>
            <w:r w:rsidR="00301F9C"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                             </w:t>
            </w:r>
            <w:r w:rsidR="00301F9C"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承辦人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915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F9C" w:rsidRPr="00615112" w:rsidRDefault="00855955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>
              <w:drawing>
                <wp:anchor distT="6096" distB="12573" distL="114300" distR="114300" simplePos="0" relativeHeight="251659264" behindDoc="0" locked="0" layoutInCell="1" allowOverlap="1">
                  <wp:simplePos x="0" y="0"/>
                  <wp:positionH relativeFrom="column">
                    <wp:posOffset>733171</wp:posOffset>
                  </wp:positionH>
                  <wp:positionV relativeFrom="paragraph">
                    <wp:posOffset>76454</wp:posOffset>
                  </wp:positionV>
                  <wp:extent cx="1248029" cy="390779"/>
                  <wp:effectExtent l="9271" t="0" r="1905" b="0"/>
                  <wp:wrapNone/>
                  <wp:docPr id="4" name="文字方塊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7048499"/>
                            <a:ext cx="1219200" cy="371475"/>
                            <a:chOff x="5391150" y="7048499"/>
                            <a:chExt cx="1219200" cy="371475"/>
                          </a:xfrm>
                        </a:grpSpPr>
                        <a:sp>
                          <a:nvSpPr>
                            <a:cNvPr id="4" name="文字方塊 3"/>
                            <a:cNvSpPr txBox="1"/>
                          </a:nvSpPr>
                          <a:spPr>
                            <a:xfrm>
                              <a:off x="5391150" y="16525874"/>
                              <a:ext cx="1219200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zh-TW" altLang="en-US" sz="1100"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ln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="00301F9C"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國教署</w:t>
            </w:r>
            <w:r w:rsidR="00301F9C"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                            </w:t>
            </w:r>
            <w:r w:rsidR="00301F9C"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組室主管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備註：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補助方式：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□全額補助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□部分補助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  <w:t>(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指定項目補助□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是□否</w:t>
            </w:r>
            <w:proofErr w:type="gramEnd"/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)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【補助比率　　％】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1.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同一計畫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向本署及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其他機關申請補助時，應於計畫項目經費申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請表內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，詳列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向本署及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其他機關申請補助之項目及金額，如有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隱匿不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實或造假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情事，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本署應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撤銷該補助案件，並收回已撥付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款項。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2.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補助計畫除依本要點第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4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點規定之情形外，以不補助人事費、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餘款繳回方式：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□按補助比率繳回</w:t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t>(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 w:val="22"/>
                <w:szCs w:val="22"/>
              </w:rPr>
              <w:t>請敘明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 w:val="22"/>
                <w:szCs w:val="22"/>
              </w:rPr>
              <w:t>依據</w:t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t>)</w:t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br/>
            </w:r>
            <w:r w:rsidRPr="00615112">
              <w:rPr>
                <w:rFonts w:hAnsi="標楷體" w:cs="新細明體"/>
                <w:noProof w:val="0"/>
                <w:kern w:val="0"/>
                <w:sz w:val="22"/>
                <w:szCs w:val="22"/>
              </w:rPr>
              <w:br/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□不繳回（請敘明依據）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□未執行項目之經費，應按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br/>
              <w:t xml:space="preserve">  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補助比率繳回。</w:t>
            </w: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內部場地使用費及行政管理費為原則。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3.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申請補助經費，其計畫執行涉及需依「政府機關政策文宣規劃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執行注意事項」、預算法第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62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條之</w:t>
            </w: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>1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及其執行原則等相關規定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辦理者，應明確標示其為「廣告」，且揭示贊助機關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（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國教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73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/>
                <w:noProof w:val="0"/>
                <w:kern w:val="0"/>
                <w:szCs w:val="24"/>
              </w:rPr>
              <w:t xml:space="preserve">  </w:t>
            </w: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署</w:t>
            </w:r>
            <w:proofErr w:type="gramStart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）</w:t>
            </w:r>
            <w:proofErr w:type="gramEnd"/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t>名稱，並不得以置入性行銷方式進行。</w:t>
            </w: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</w:p>
        </w:tc>
      </w:tr>
      <w:tr w:rsidR="00301F9C" w:rsidRPr="00615112" w:rsidTr="0061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gridBefore w:val="1"/>
          <w:wBefore w:w="350" w:type="dxa"/>
          <w:trHeight w:val="330"/>
        </w:trPr>
        <w:tc>
          <w:tcPr>
            <w:tcW w:w="108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1F9C" w:rsidRPr="00615112" w:rsidRDefault="00301F9C" w:rsidP="00615112">
            <w:pPr>
              <w:widowControl/>
              <w:rPr>
                <w:rFonts w:hAnsi="標楷體" w:cs="新細明體"/>
                <w:noProof w:val="0"/>
                <w:kern w:val="0"/>
                <w:szCs w:val="24"/>
              </w:rPr>
            </w:pPr>
            <w:r w:rsidRPr="00615112">
              <w:rPr>
                <w:rFonts w:hAnsi="標楷體" w:cs="新細明體" w:hint="eastAsia"/>
                <w:noProof w:val="0"/>
                <w:kern w:val="0"/>
                <w:szCs w:val="24"/>
              </w:rPr>
              <w:lastRenderedPageBreak/>
              <w:t>※申請補助單位請依實際需求，自行增刪經費項目。</w:t>
            </w:r>
          </w:p>
        </w:tc>
      </w:tr>
    </w:tbl>
    <w:p w:rsidR="00301F9C" w:rsidRPr="00615112" w:rsidRDefault="00301F9C">
      <w:pPr>
        <w:widowControl/>
        <w:rPr>
          <w:rFonts w:hAnsi="標楷體"/>
          <w:b/>
          <w:bCs/>
          <w:color w:val="000000"/>
          <w:sz w:val="36"/>
          <w:szCs w:val="36"/>
        </w:rPr>
      </w:pPr>
    </w:p>
    <w:p w:rsidR="00301F9C" w:rsidRPr="00736F16" w:rsidRDefault="00301F9C" w:rsidP="00E03B53">
      <w:pPr>
        <w:snapToGrid w:val="0"/>
        <w:spacing w:line="460" w:lineRule="exact"/>
        <w:ind w:left="404" w:hangingChars="112" w:hanging="404"/>
        <w:jc w:val="both"/>
        <w:rPr>
          <w:rFonts w:hAnsi="標楷體"/>
          <w:color w:val="000000"/>
          <w:sz w:val="28"/>
          <w:bdr w:val="single" w:sz="4" w:space="0" w:color="auto"/>
        </w:rPr>
      </w:pPr>
      <w:r w:rsidRPr="00736F16">
        <w:rPr>
          <w:rFonts w:hAnsi="標楷體"/>
          <w:b/>
          <w:bCs/>
          <w:color w:val="000000"/>
          <w:sz w:val="36"/>
          <w:szCs w:val="36"/>
        </w:rPr>
        <w:t xml:space="preserve">       </w:t>
      </w:r>
      <w:bookmarkStart w:id="0" w:name="OLE_LINK2"/>
    </w:p>
    <w:p w:rsidR="00301F9C" w:rsidRDefault="00301F9C">
      <w:pPr>
        <w:widowControl/>
        <w:rPr>
          <w:rFonts w:hAnsi="標楷體"/>
          <w:color w:val="000000"/>
          <w:sz w:val="28"/>
        </w:rPr>
      </w:pPr>
      <w:r>
        <w:rPr>
          <w:rFonts w:hAnsi="標楷體"/>
          <w:color w:val="000000"/>
          <w:sz w:val="28"/>
        </w:rPr>
        <w:br w:type="page"/>
      </w:r>
    </w:p>
    <w:p w:rsidR="00301F9C" w:rsidRPr="00736F16" w:rsidRDefault="00341212" w:rsidP="005E37B1">
      <w:pPr>
        <w:adjustRightInd w:val="0"/>
        <w:snapToGrid w:val="0"/>
        <w:rPr>
          <w:rFonts w:hAnsi="標楷體"/>
          <w:color w:val="000000"/>
          <w:sz w:val="28"/>
        </w:rPr>
      </w:pPr>
      <w:r w:rsidRPr="00341212">
        <w:lastRenderedPageBreak/>
        <w:pict>
          <v:shape id="_x0000_s1029" type="#_x0000_t202" style="position:absolute;margin-left:467.35pt;margin-top:-13.2pt;width:62pt;height:28.25pt;z-index:251657216">
            <v:textbox style="mso-next-textbox:#_x0000_s1029">
              <w:txbxContent>
                <w:p w:rsidR="00301F9C" w:rsidRDefault="00301F9C" w:rsidP="00E03B53">
                  <w:r>
                    <w:t xml:space="preserve"> </w:t>
                  </w:r>
                  <w:r>
                    <w:rPr>
                      <w:rFonts w:hint="eastAsia"/>
                    </w:rPr>
                    <w:t>附件</w:t>
                  </w:r>
                  <w:r>
                    <w:t>2</w:t>
                  </w:r>
                </w:p>
              </w:txbxContent>
            </v:textbox>
          </v:shape>
        </w:pict>
      </w:r>
    </w:p>
    <w:bookmarkEnd w:id="0"/>
    <w:p w:rsidR="00301F9C" w:rsidRPr="00736F16" w:rsidRDefault="00301F9C" w:rsidP="005E37B1">
      <w:pPr>
        <w:spacing w:line="400" w:lineRule="exact"/>
        <w:jc w:val="center"/>
        <w:rPr>
          <w:rFonts w:hAnsi="標楷體"/>
          <w:color w:val="000000"/>
          <w:sz w:val="32"/>
          <w:szCs w:val="32"/>
        </w:rPr>
      </w:pPr>
      <w:r w:rsidRPr="00736F16">
        <w:rPr>
          <w:rFonts w:hAnsi="標楷體"/>
          <w:color w:val="000000"/>
          <w:spacing w:val="18"/>
          <w:sz w:val="32"/>
          <w:szCs w:val="32"/>
        </w:rPr>
        <w:t>105</w:t>
      </w:r>
      <w:r w:rsidRPr="00736F16">
        <w:rPr>
          <w:rFonts w:hAnsi="標楷體" w:hint="eastAsia"/>
          <w:color w:val="000000"/>
          <w:spacing w:val="18"/>
          <w:sz w:val="32"/>
          <w:szCs w:val="32"/>
        </w:rPr>
        <w:t>年度高級中等學校辦理健康促進學校計畫</w:t>
      </w:r>
      <w:r w:rsidRPr="00736F16">
        <w:rPr>
          <w:rFonts w:hAnsi="標楷體" w:hint="eastAsia"/>
          <w:color w:val="000000"/>
          <w:sz w:val="32"/>
          <w:szCs w:val="32"/>
        </w:rPr>
        <w:t>活動成果報告表</w:t>
      </w:r>
    </w:p>
    <w:tbl>
      <w:tblPr>
        <w:tblW w:w="976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48"/>
        <w:gridCol w:w="3900"/>
        <w:gridCol w:w="1380"/>
        <w:gridCol w:w="3140"/>
      </w:tblGrid>
      <w:tr w:rsidR="00301F9C" w:rsidRPr="00736F16" w:rsidTr="00CE3A56">
        <w:trPr>
          <w:trHeight w:val="521"/>
        </w:trPr>
        <w:tc>
          <w:tcPr>
            <w:tcW w:w="1348" w:type="dxa"/>
            <w:tcBorders>
              <w:top w:val="thinThickSmallGap" w:sz="18" w:space="0" w:color="auto"/>
            </w:tcBorders>
            <w:vAlign w:val="center"/>
          </w:tcPr>
          <w:p w:rsidR="00301F9C" w:rsidRPr="00736F16" w:rsidRDefault="00301F9C" w:rsidP="00CE3A56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議題名稱</w:t>
            </w:r>
          </w:p>
        </w:tc>
        <w:tc>
          <w:tcPr>
            <w:tcW w:w="3900" w:type="dxa"/>
            <w:tcBorders>
              <w:top w:val="thinThickSmallGap" w:sz="18" w:space="0" w:color="auto"/>
            </w:tcBorders>
            <w:vAlign w:val="center"/>
          </w:tcPr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1380" w:type="dxa"/>
            <w:tcBorders>
              <w:top w:val="thinThickSmallGap" w:sz="18" w:space="0" w:color="auto"/>
            </w:tcBorders>
            <w:vAlign w:val="center"/>
          </w:tcPr>
          <w:p w:rsidR="00301F9C" w:rsidRPr="00736F16" w:rsidRDefault="00301F9C" w:rsidP="00CE3A56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辦理時間</w:t>
            </w:r>
          </w:p>
        </w:tc>
        <w:tc>
          <w:tcPr>
            <w:tcW w:w="3140" w:type="dxa"/>
            <w:tcBorders>
              <w:top w:val="thinThickSmallGap" w:sz="18" w:space="0" w:color="auto"/>
            </w:tcBorders>
            <w:vAlign w:val="center"/>
          </w:tcPr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</w:p>
        </w:tc>
      </w:tr>
      <w:tr w:rsidR="00301F9C" w:rsidRPr="00736F16" w:rsidTr="00CE3A56">
        <w:trPr>
          <w:trHeight w:val="521"/>
        </w:trPr>
        <w:tc>
          <w:tcPr>
            <w:tcW w:w="1348" w:type="dxa"/>
            <w:vAlign w:val="center"/>
          </w:tcPr>
          <w:p w:rsidR="00301F9C" w:rsidRPr="00736F16" w:rsidRDefault="00301F9C" w:rsidP="00CE3A56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活動內容</w:t>
            </w:r>
            <w:r w:rsidRPr="00736F16">
              <w:rPr>
                <w:rFonts w:hAnsi="標楷體"/>
                <w:color w:val="000000"/>
              </w:rPr>
              <w:t>(</w:t>
            </w:r>
            <w:r w:rsidRPr="00736F16">
              <w:rPr>
                <w:rFonts w:hAnsi="標楷體" w:hint="eastAsia"/>
                <w:color w:val="000000"/>
              </w:rPr>
              <w:t>方式</w:t>
            </w:r>
            <w:r w:rsidRPr="00736F16">
              <w:rPr>
                <w:rFonts w:hAnsi="標楷體"/>
                <w:color w:val="000000"/>
              </w:rPr>
              <w:t>)</w:t>
            </w:r>
          </w:p>
        </w:tc>
        <w:tc>
          <w:tcPr>
            <w:tcW w:w="8420" w:type="dxa"/>
            <w:gridSpan w:val="3"/>
            <w:vAlign w:val="center"/>
          </w:tcPr>
          <w:p w:rsidR="00301F9C" w:rsidRPr="00736F16" w:rsidRDefault="00301F9C" w:rsidP="00CE3A56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</w:p>
        </w:tc>
      </w:tr>
      <w:tr w:rsidR="00301F9C" w:rsidRPr="00736F16" w:rsidTr="00CE3A56">
        <w:trPr>
          <w:cantSplit/>
          <w:trHeight w:val="337"/>
        </w:trPr>
        <w:tc>
          <w:tcPr>
            <w:tcW w:w="1348" w:type="dxa"/>
          </w:tcPr>
          <w:p w:rsidR="00301F9C" w:rsidRPr="00736F16" w:rsidRDefault="00301F9C" w:rsidP="00CE3A56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活動對象</w:t>
            </w:r>
          </w:p>
        </w:tc>
        <w:tc>
          <w:tcPr>
            <w:tcW w:w="8420" w:type="dxa"/>
            <w:gridSpan w:val="3"/>
          </w:tcPr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學生</w:t>
            </w:r>
            <w:r w:rsidRPr="00736F16">
              <w:rPr>
                <w:rFonts w:hAnsi="標楷體"/>
                <w:color w:val="000000"/>
              </w:rPr>
              <w:t xml:space="preserve">   </w:t>
            </w:r>
            <w:r w:rsidRPr="00736F16">
              <w:rPr>
                <w:rFonts w:hAnsi="標楷體" w:hint="eastAsia"/>
                <w:color w:val="000000"/>
              </w:rPr>
              <w:t>人</w:t>
            </w:r>
            <w:r w:rsidRPr="00736F16">
              <w:rPr>
                <w:rFonts w:hAnsi="標楷體"/>
                <w:color w:val="000000"/>
              </w:rPr>
              <w:t xml:space="preserve"> </w:t>
            </w:r>
            <w:r w:rsidRPr="00736F16">
              <w:rPr>
                <w:rFonts w:hAnsi="標楷體" w:hint="eastAsia"/>
                <w:color w:val="000000"/>
              </w:rPr>
              <w:t>（男：</w:t>
            </w:r>
            <w:r w:rsidRPr="00736F16">
              <w:rPr>
                <w:rFonts w:hAnsi="標楷體"/>
                <w:color w:val="000000"/>
              </w:rPr>
              <w:t xml:space="preserve">  </w:t>
            </w:r>
            <w:r w:rsidRPr="00736F16">
              <w:rPr>
                <w:rFonts w:hAnsi="標楷體" w:hint="eastAsia"/>
                <w:color w:val="000000"/>
              </w:rPr>
              <w:t>女：</w:t>
            </w:r>
            <w:r w:rsidRPr="00736F16">
              <w:rPr>
                <w:rFonts w:hAnsi="標楷體"/>
                <w:color w:val="000000"/>
              </w:rPr>
              <w:t xml:space="preserve"> </w:t>
            </w:r>
            <w:r w:rsidRPr="00736F16">
              <w:rPr>
                <w:rFonts w:hAnsi="標楷體" w:hint="eastAsia"/>
                <w:color w:val="000000"/>
              </w:rPr>
              <w:t>）、教職員工</w:t>
            </w:r>
            <w:r w:rsidRPr="00736F16">
              <w:rPr>
                <w:rFonts w:hAnsi="標楷體"/>
                <w:color w:val="000000"/>
              </w:rPr>
              <w:t xml:space="preserve">    </w:t>
            </w:r>
            <w:r w:rsidRPr="00736F16">
              <w:rPr>
                <w:rFonts w:hAnsi="標楷體" w:hint="eastAsia"/>
                <w:color w:val="000000"/>
              </w:rPr>
              <w:t>人（男：</w:t>
            </w:r>
            <w:r w:rsidRPr="00736F16">
              <w:rPr>
                <w:rFonts w:hAnsi="標楷體"/>
                <w:color w:val="000000"/>
              </w:rPr>
              <w:t xml:space="preserve">   </w:t>
            </w:r>
            <w:r w:rsidRPr="00736F16">
              <w:rPr>
                <w:rFonts w:hAnsi="標楷體" w:hint="eastAsia"/>
                <w:color w:val="000000"/>
              </w:rPr>
              <w:t>女：</w:t>
            </w:r>
            <w:r w:rsidRPr="00736F16">
              <w:rPr>
                <w:rFonts w:hAnsi="標楷體"/>
                <w:color w:val="000000"/>
              </w:rPr>
              <w:t xml:space="preserve">  </w:t>
            </w:r>
            <w:r w:rsidRPr="00736F16">
              <w:rPr>
                <w:rFonts w:hAnsi="標楷體" w:hint="eastAsia"/>
                <w:color w:val="000000"/>
              </w:rPr>
              <w:t>）、其他：</w:t>
            </w:r>
            <w:r w:rsidRPr="00736F16">
              <w:rPr>
                <w:rFonts w:hAnsi="標楷體"/>
                <w:color w:val="000000"/>
              </w:rPr>
              <w:t xml:space="preserve">    </w:t>
            </w:r>
            <w:r w:rsidRPr="00736F16">
              <w:rPr>
                <w:rFonts w:hAnsi="標楷體" w:hint="eastAsia"/>
                <w:color w:val="000000"/>
              </w:rPr>
              <w:t>人</w:t>
            </w:r>
          </w:p>
        </w:tc>
      </w:tr>
      <w:tr w:rsidR="00301F9C" w:rsidRPr="00736F16" w:rsidTr="00CE3A56">
        <w:trPr>
          <w:trHeight w:val="387"/>
        </w:trPr>
        <w:tc>
          <w:tcPr>
            <w:tcW w:w="1348" w:type="dxa"/>
          </w:tcPr>
          <w:p w:rsidR="00301F9C" w:rsidRPr="00736F16" w:rsidRDefault="00301F9C" w:rsidP="00CE3A56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參與總人次</w:t>
            </w:r>
          </w:p>
        </w:tc>
        <w:tc>
          <w:tcPr>
            <w:tcW w:w="3900" w:type="dxa"/>
          </w:tcPr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</w:p>
        </w:tc>
        <w:tc>
          <w:tcPr>
            <w:tcW w:w="1380" w:type="dxa"/>
          </w:tcPr>
          <w:p w:rsidR="00301F9C" w:rsidRPr="00736F16" w:rsidRDefault="00301F9C" w:rsidP="00CE3A56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補助金額</w:t>
            </w:r>
          </w:p>
        </w:tc>
        <w:tc>
          <w:tcPr>
            <w:tcW w:w="3140" w:type="dxa"/>
          </w:tcPr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</w:p>
        </w:tc>
      </w:tr>
      <w:tr w:rsidR="00301F9C" w:rsidRPr="00736F16" w:rsidTr="00CE3A56">
        <w:trPr>
          <w:cantSplit/>
          <w:trHeight w:val="519"/>
        </w:trPr>
        <w:tc>
          <w:tcPr>
            <w:tcW w:w="1348" w:type="dxa"/>
          </w:tcPr>
          <w:p w:rsidR="00301F9C" w:rsidRPr="00736F16" w:rsidRDefault="00301F9C" w:rsidP="00CE3A56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附件</w:t>
            </w:r>
          </w:p>
        </w:tc>
        <w:tc>
          <w:tcPr>
            <w:tcW w:w="8420" w:type="dxa"/>
            <w:gridSpan w:val="3"/>
          </w:tcPr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 xml:space="preserve">　□實施計畫　　□課程表或流程表　</w:t>
            </w:r>
            <w:r w:rsidRPr="00736F16">
              <w:rPr>
                <w:rFonts w:hAnsi="標楷體"/>
                <w:color w:val="000000"/>
              </w:rPr>
              <w:t xml:space="preserve">  </w:t>
            </w:r>
            <w:r w:rsidRPr="00736F16">
              <w:rPr>
                <w:rFonts w:hAnsi="標楷體" w:hint="eastAsia"/>
                <w:color w:val="000000"/>
              </w:rPr>
              <w:t>□講授參考資料</w:t>
            </w:r>
            <w:r w:rsidRPr="00736F16">
              <w:rPr>
                <w:rFonts w:hAnsi="標楷體"/>
                <w:color w:val="000000"/>
              </w:rPr>
              <w:t xml:space="preserve">  </w:t>
            </w:r>
            <w:r w:rsidRPr="00736F16">
              <w:rPr>
                <w:rFonts w:hAnsi="標楷體" w:hint="eastAsia"/>
                <w:color w:val="000000"/>
              </w:rPr>
              <w:t>□其他</w:t>
            </w:r>
          </w:p>
        </w:tc>
      </w:tr>
      <w:tr w:rsidR="00301F9C" w:rsidRPr="00736F16" w:rsidTr="00CE3A56">
        <w:trPr>
          <w:cantSplit/>
          <w:trHeight w:val="3522"/>
        </w:trPr>
        <w:tc>
          <w:tcPr>
            <w:tcW w:w="9768" w:type="dxa"/>
            <w:gridSpan w:val="4"/>
          </w:tcPr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效益評估：</w:t>
            </w:r>
          </w:p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</w:p>
        </w:tc>
      </w:tr>
      <w:tr w:rsidR="00301F9C" w:rsidRPr="00736F16" w:rsidTr="00CE3A56">
        <w:trPr>
          <w:cantSplit/>
          <w:trHeight w:val="2635"/>
        </w:trPr>
        <w:tc>
          <w:tcPr>
            <w:tcW w:w="9768" w:type="dxa"/>
            <w:gridSpan w:val="4"/>
          </w:tcPr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檢討與建議：</w:t>
            </w:r>
          </w:p>
        </w:tc>
      </w:tr>
      <w:tr w:rsidR="00301F9C" w:rsidRPr="00736F16" w:rsidTr="00CE3A56">
        <w:trPr>
          <w:cantSplit/>
          <w:trHeight w:val="1927"/>
        </w:trPr>
        <w:tc>
          <w:tcPr>
            <w:tcW w:w="9768" w:type="dxa"/>
            <w:gridSpan w:val="4"/>
            <w:tcBorders>
              <w:bottom w:val="thickThinSmallGap" w:sz="18" w:space="0" w:color="auto"/>
            </w:tcBorders>
          </w:tcPr>
          <w:p w:rsidR="00301F9C" w:rsidRPr="00736F16" w:rsidRDefault="00301F9C" w:rsidP="00CE3A56">
            <w:pPr>
              <w:spacing w:line="400" w:lineRule="exact"/>
              <w:rPr>
                <w:rFonts w:hAnsi="標楷體"/>
                <w:color w:val="000000"/>
              </w:rPr>
            </w:pPr>
            <w:r w:rsidRPr="00736F16">
              <w:rPr>
                <w:rFonts w:hAnsi="標楷體" w:hint="eastAsia"/>
                <w:color w:val="000000"/>
              </w:rPr>
              <w:t>其他：</w:t>
            </w:r>
          </w:p>
        </w:tc>
      </w:tr>
    </w:tbl>
    <w:p w:rsidR="00301F9C" w:rsidRPr="00736F16" w:rsidRDefault="00301F9C" w:rsidP="005E37B1">
      <w:pPr>
        <w:spacing w:line="400" w:lineRule="exact"/>
        <w:ind w:left="1255" w:hanging="1255"/>
        <w:rPr>
          <w:rFonts w:hAnsi="標楷體"/>
          <w:color w:val="000000"/>
        </w:rPr>
      </w:pPr>
      <w:r w:rsidRPr="00736F16">
        <w:rPr>
          <w:rFonts w:hAnsi="標楷體" w:hint="eastAsia"/>
          <w:color w:val="000000"/>
        </w:rPr>
        <w:t>（本表不足，請自行延伸）</w:t>
      </w:r>
    </w:p>
    <w:p w:rsidR="00301F9C" w:rsidRPr="00736F16" w:rsidRDefault="00301F9C" w:rsidP="005E37B1">
      <w:pPr>
        <w:spacing w:line="400" w:lineRule="exact"/>
        <w:ind w:left="1255" w:hanging="1255"/>
        <w:rPr>
          <w:rFonts w:hAnsi="標楷體"/>
          <w:color w:val="000000"/>
        </w:rPr>
      </w:pPr>
      <w:r w:rsidRPr="00736F16">
        <w:rPr>
          <w:rFonts w:hAnsi="標楷體" w:hint="eastAsia"/>
          <w:color w:val="000000"/>
        </w:rPr>
        <w:t>填　表</w:t>
      </w:r>
      <w:r w:rsidRPr="00736F16">
        <w:rPr>
          <w:rFonts w:hAnsi="標楷體"/>
          <w:color w:val="000000"/>
        </w:rPr>
        <w:t xml:space="preserve">  </w:t>
      </w:r>
      <w:r w:rsidRPr="00736F16">
        <w:rPr>
          <w:rFonts w:hAnsi="標楷體" w:hint="eastAsia"/>
          <w:color w:val="000000"/>
        </w:rPr>
        <w:t>人：</w:t>
      </w:r>
    </w:p>
    <w:p w:rsidR="00301F9C" w:rsidRPr="00736F16" w:rsidRDefault="00301F9C" w:rsidP="005E37B1">
      <w:pPr>
        <w:spacing w:line="400" w:lineRule="exact"/>
        <w:ind w:left="1255" w:hanging="1255"/>
        <w:rPr>
          <w:color w:val="000000"/>
          <w:sz w:val="32"/>
          <w:szCs w:val="32"/>
        </w:rPr>
      </w:pPr>
      <w:r w:rsidRPr="00736F16">
        <w:rPr>
          <w:rFonts w:hAnsi="標楷體" w:hint="eastAsia"/>
          <w:color w:val="000000"/>
        </w:rPr>
        <w:t>填　表　日　期　：</w:t>
      </w:r>
      <w:r w:rsidRPr="00736F16">
        <w:rPr>
          <w:rFonts w:hAnsi="標楷體"/>
          <w:color w:val="000000"/>
        </w:rPr>
        <w:t xml:space="preserve">  </w:t>
      </w:r>
      <w:r w:rsidRPr="00736F16">
        <w:rPr>
          <w:rFonts w:hAnsi="標楷體" w:hint="eastAsia"/>
          <w:color w:val="000000"/>
        </w:rPr>
        <w:t xml:space="preserve">　</w:t>
      </w:r>
      <w:r w:rsidRPr="00736F16">
        <w:rPr>
          <w:rFonts w:hAnsi="標楷體"/>
          <w:color w:val="000000"/>
        </w:rPr>
        <w:t xml:space="preserve">                   </w:t>
      </w:r>
    </w:p>
    <w:p w:rsidR="00301F9C" w:rsidRPr="00736F16" w:rsidRDefault="00301F9C">
      <w:pPr>
        <w:rPr>
          <w:color w:val="000000"/>
        </w:rPr>
      </w:pPr>
    </w:p>
    <w:sectPr w:rsidR="00301F9C" w:rsidRPr="00736F16" w:rsidSect="00C96074">
      <w:footerReference w:type="even" r:id="rId8"/>
      <w:footerReference w:type="default" r:id="rId9"/>
      <w:pgSz w:w="12240" w:h="15840"/>
      <w:pgMar w:top="993" w:right="1134" w:bottom="426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4B" w:rsidRDefault="00FF194B" w:rsidP="00B229EE">
      <w:r>
        <w:separator/>
      </w:r>
    </w:p>
  </w:endnote>
  <w:endnote w:type="continuationSeparator" w:id="0">
    <w:p w:rsidR="00FF194B" w:rsidRDefault="00FF194B" w:rsidP="00B22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9C" w:rsidRDefault="00341212">
    <w:pPr>
      <w:pStyle w:val="a3"/>
      <w:jc w:val="center"/>
    </w:pPr>
    <w:r>
      <w:fldChar w:fldCharType="begin"/>
    </w:r>
    <w:r w:rsidR="00301F9C">
      <w:instrText xml:space="preserve"> PAGE   \* MERGEFORMAT </w:instrText>
    </w:r>
    <w:r>
      <w:fldChar w:fldCharType="separate"/>
    </w:r>
    <w:r w:rsidR="00D4369D" w:rsidRPr="00D4369D">
      <w:rPr>
        <w:lang w:val="zh-TW"/>
      </w:rPr>
      <w:t>1</w:t>
    </w:r>
    <w:r>
      <w:fldChar w:fldCharType="end"/>
    </w:r>
  </w:p>
  <w:p w:rsidR="00301F9C" w:rsidRDefault="00301F9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9C" w:rsidRDefault="00341212" w:rsidP="001C51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F9C" w:rsidRDefault="00301F9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9C" w:rsidRDefault="00341212" w:rsidP="001C51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369D">
      <w:rPr>
        <w:rStyle w:val="a5"/>
      </w:rPr>
      <w:t>3</w:t>
    </w:r>
    <w:r>
      <w:rPr>
        <w:rStyle w:val="a5"/>
      </w:rPr>
      <w:fldChar w:fldCharType="end"/>
    </w:r>
  </w:p>
  <w:p w:rsidR="00301F9C" w:rsidRDefault="00301F9C" w:rsidP="001C51E2">
    <w:pPr>
      <w:pStyle w:val="a3"/>
      <w:ind w:firstLineChars="2450" w:firstLine="49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4B" w:rsidRDefault="00FF194B" w:rsidP="00B229EE">
      <w:r>
        <w:separator/>
      </w:r>
    </w:p>
  </w:footnote>
  <w:footnote w:type="continuationSeparator" w:id="0">
    <w:p w:rsidR="00FF194B" w:rsidRDefault="00FF194B" w:rsidP="00B22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EF2"/>
    <w:multiLevelType w:val="hybridMultilevel"/>
    <w:tmpl w:val="AC18A086"/>
    <w:lvl w:ilvl="0" w:tplc="571E9F3E">
      <w:start w:val="1"/>
      <w:numFmt w:val="decimal"/>
      <w:lvlText w:val="%1."/>
      <w:lvlJc w:val="left"/>
      <w:pPr>
        <w:ind w:left="420" w:hanging="4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D44716"/>
    <w:multiLevelType w:val="hybridMultilevel"/>
    <w:tmpl w:val="EB7A6E60"/>
    <w:lvl w:ilvl="0" w:tplc="87CE5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1226DD"/>
    <w:multiLevelType w:val="hybridMultilevel"/>
    <w:tmpl w:val="F9A4A02C"/>
    <w:lvl w:ilvl="0" w:tplc="3C76F32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7B1"/>
    <w:rsid w:val="00017E47"/>
    <w:rsid w:val="000628A5"/>
    <w:rsid w:val="00072AB0"/>
    <w:rsid w:val="00087BBB"/>
    <w:rsid w:val="000A6F7F"/>
    <w:rsid w:val="000F4A6C"/>
    <w:rsid w:val="00102643"/>
    <w:rsid w:val="0018199A"/>
    <w:rsid w:val="001B5C2E"/>
    <w:rsid w:val="001C2391"/>
    <w:rsid w:val="001C51E2"/>
    <w:rsid w:val="001E5BC0"/>
    <w:rsid w:val="001F08BC"/>
    <w:rsid w:val="001F6584"/>
    <w:rsid w:val="00267ADF"/>
    <w:rsid w:val="002A384C"/>
    <w:rsid w:val="00301F9C"/>
    <w:rsid w:val="003276CF"/>
    <w:rsid w:val="003333A6"/>
    <w:rsid w:val="00333850"/>
    <w:rsid w:val="00341212"/>
    <w:rsid w:val="003435DA"/>
    <w:rsid w:val="003E469D"/>
    <w:rsid w:val="004F3FBB"/>
    <w:rsid w:val="0053145F"/>
    <w:rsid w:val="00547D2E"/>
    <w:rsid w:val="005A4BC0"/>
    <w:rsid w:val="005E37B1"/>
    <w:rsid w:val="00615112"/>
    <w:rsid w:val="00617422"/>
    <w:rsid w:val="00635E65"/>
    <w:rsid w:val="006D5A58"/>
    <w:rsid w:val="007126ED"/>
    <w:rsid w:val="00736F16"/>
    <w:rsid w:val="00824B83"/>
    <w:rsid w:val="00833C13"/>
    <w:rsid w:val="00837EDF"/>
    <w:rsid w:val="00855955"/>
    <w:rsid w:val="0087026A"/>
    <w:rsid w:val="00887E7E"/>
    <w:rsid w:val="008B7DB1"/>
    <w:rsid w:val="008E4C3D"/>
    <w:rsid w:val="009111BE"/>
    <w:rsid w:val="009141CE"/>
    <w:rsid w:val="00933E34"/>
    <w:rsid w:val="00970A46"/>
    <w:rsid w:val="00A07698"/>
    <w:rsid w:val="00B229EE"/>
    <w:rsid w:val="00B85788"/>
    <w:rsid w:val="00BA5061"/>
    <w:rsid w:val="00BB17E7"/>
    <w:rsid w:val="00BC3D45"/>
    <w:rsid w:val="00C0139E"/>
    <w:rsid w:val="00C12D4C"/>
    <w:rsid w:val="00C57104"/>
    <w:rsid w:val="00C7252A"/>
    <w:rsid w:val="00C72C26"/>
    <w:rsid w:val="00C96074"/>
    <w:rsid w:val="00CC5F3D"/>
    <w:rsid w:val="00CE3A56"/>
    <w:rsid w:val="00D11F05"/>
    <w:rsid w:val="00D4369D"/>
    <w:rsid w:val="00D91AB2"/>
    <w:rsid w:val="00DE470B"/>
    <w:rsid w:val="00E01908"/>
    <w:rsid w:val="00E03B53"/>
    <w:rsid w:val="00E20588"/>
    <w:rsid w:val="00E6329D"/>
    <w:rsid w:val="00E86F2E"/>
    <w:rsid w:val="00E917EB"/>
    <w:rsid w:val="00EB035E"/>
    <w:rsid w:val="00F01437"/>
    <w:rsid w:val="00F10B6E"/>
    <w:rsid w:val="00FF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B1"/>
    <w:pPr>
      <w:widowControl w:val="0"/>
    </w:pPr>
    <w:rPr>
      <w:rFonts w:ascii="標楷體" w:eastAsia="標楷體" w:hAnsi="Times New Roman"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E37B1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locked/>
    <w:rsid w:val="005E37B1"/>
    <w:rPr>
      <w:rFonts w:ascii="標楷體" w:eastAsia="標楷體" w:hAnsi="Times New Roman" w:cs="Times New Roman"/>
      <w:noProof/>
      <w:sz w:val="20"/>
      <w:szCs w:val="20"/>
    </w:rPr>
  </w:style>
  <w:style w:type="character" w:styleId="a5">
    <w:name w:val="page number"/>
    <w:basedOn w:val="a0"/>
    <w:uiPriority w:val="99"/>
    <w:rsid w:val="005E37B1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870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87026A"/>
    <w:rPr>
      <w:rFonts w:ascii="標楷體" w:eastAsia="標楷體" w:hAnsi="Times New Roman" w:cs="Times New Roman"/>
      <w:noProof/>
      <w:sz w:val="20"/>
      <w:szCs w:val="20"/>
    </w:rPr>
  </w:style>
  <w:style w:type="paragraph" w:styleId="a8">
    <w:name w:val="List Paragraph"/>
    <w:basedOn w:val="a"/>
    <w:uiPriority w:val="34"/>
    <w:qFormat/>
    <w:rsid w:val="0010264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105年度高級中等學校申請辦理健康促進學校實施計畫</dc:title>
  <dc:creator>acer</dc:creator>
  <cp:lastModifiedBy>user</cp:lastModifiedBy>
  <cp:revision>9</cp:revision>
  <cp:lastPrinted>2015-12-31T00:38:00Z</cp:lastPrinted>
  <dcterms:created xsi:type="dcterms:W3CDTF">2016-04-18T06:04:00Z</dcterms:created>
  <dcterms:modified xsi:type="dcterms:W3CDTF">2016-04-18T06:33:00Z</dcterms:modified>
</cp:coreProperties>
</file>